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57C3" w14:textId="035B347D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bookmarkStart w:id="0" w:name="_Int_IhGTCODr"/>
      <w:r w:rsidRPr="38D5D339">
        <w:rPr>
          <w:rFonts w:ascii="Avenir Next LT Pro" w:eastAsia="Avenir Next LT Pro" w:hAnsi="Avenir Next LT Pro" w:cs="Avenir Next LT Pro"/>
          <w:b/>
          <w:bCs/>
        </w:rPr>
        <w:t xml:space="preserve">ADMISSION OF LIABILITY AND UNDERTAKING </w:t>
      </w:r>
      <w:r w:rsidR="00F14156">
        <w:br/>
      </w:r>
      <w:r w:rsidRPr="38D5D339">
        <w:rPr>
          <w:rFonts w:ascii="Avenir Next LT Pro" w:eastAsia="Avenir Next LT Pro" w:hAnsi="Avenir Next LT Pro" w:cs="Avenir Next LT Pro"/>
          <w:b/>
          <w:bCs/>
        </w:rPr>
        <w:t>TO PAY DEBT IN INSTALMENTS OR OTHERWISE</w:t>
      </w:r>
      <w:bookmarkEnd w:id="0"/>
    </w:p>
    <w:p w14:paraId="378F9879" w14:textId="234E3064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lang w:val="en-US"/>
        </w:rPr>
      </w:pPr>
      <w:r w:rsidRPr="38D5D339">
        <w:rPr>
          <w:rFonts w:ascii="Avenir Next LT Pro" w:eastAsia="Avenir Next LT Pro" w:hAnsi="Avenir Next LT Pro" w:cs="Avenir Next LT Pro"/>
        </w:rPr>
        <w:t>Agreement entered into by and between:</w:t>
      </w:r>
    </w:p>
    <w:p w14:paraId="7E39F788" w14:textId="5B633FB0" w:rsidR="000B085B" w:rsidRDefault="000B085B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lang w:val="en-US"/>
        </w:rPr>
      </w:pPr>
    </w:p>
    <w:p w14:paraId="7A72E637" w14:textId="7DDD6E54" w:rsidR="000B085B" w:rsidRDefault="00AA55C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r>
        <w:rPr>
          <w:rFonts w:ascii="Avenir Next LT Pro" w:eastAsia="Avenir Next LT Pro" w:hAnsi="Avenir Next LT Pro" w:cs="Avenir Next LT Pro"/>
          <w:b/>
          <w:bCs/>
        </w:rPr>
        <w:t>______________________ (PTY) LTD</w:t>
      </w:r>
      <w:r w:rsidR="2B6318F7" w:rsidRPr="38D5D339">
        <w:rPr>
          <w:rFonts w:ascii="Avenir Next LT Pro" w:eastAsia="Avenir Next LT Pro" w:hAnsi="Avenir Next LT Pro" w:cs="Avenir Next LT Pro"/>
          <w:b/>
          <w:bCs/>
        </w:rPr>
        <w:t xml:space="preserve">  </w:t>
      </w:r>
      <w:r w:rsidR="00F14156">
        <w:br/>
      </w:r>
      <w:r w:rsidR="2B6318F7" w:rsidRPr="38D5D339">
        <w:rPr>
          <w:rFonts w:ascii="Avenir Next LT Pro" w:eastAsia="Avenir Next LT Pro" w:hAnsi="Avenir Next LT Pro" w:cs="Avenir Next LT Pro"/>
          <w:b/>
          <w:bCs/>
        </w:rPr>
        <w:t xml:space="preserve"> Registration Number: </w:t>
      </w:r>
      <w:r>
        <w:rPr>
          <w:rFonts w:ascii="Avenir Next LT Pro" w:eastAsia="Avenir Next LT Pro" w:hAnsi="Avenir Next LT Pro" w:cs="Avenir Next LT Pro"/>
          <w:b/>
          <w:bCs/>
        </w:rPr>
        <w:t>____________________________</w:t>
      </w:r>
      <w:r w:rsidR="2B6318F7" w:rsidRPr="38D5D339">
        <w:rPr>
          <w:rFonts w:ascii="Avenir Next LT Pro" w:eastAsia="Avenir Next LT Pro" w:hAnsi="Avenir Next LT Pro" w:cs="Avenir Next LT Pro"/>
          <w:b/>
          <w:bCs/>
        </w:rPr>
        <w:t xml:space="preserve"> </w:t>
      </w:r>
    </w:p>
    <w:p w14:paraId="22A8656B" w14:textId="2EC12C2B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r w:rsidRPr="38D5D339">
        <w:rPr>
          <w:rFonts w:ascii="Avenir Next LT Pro" w:eastAsia="Avenir Next LT Pro" w:hAnsi="Avenir Next LT Pro" w:cs="Avenir Next LT Pro"/>
          <w:b/>
          <w:bCs/>
        </w:rPr>
        <w:t xml:space="preserve">Address: </w:t>
      </w:r>
      <w:r w:rsidR="00AA55C7">
        <w:rPr>
          <w:rFonts w:ascii="Avenir Next LT Pro" w:eastAsia="Avenir Next LT Pro" w:hAnsi="Avenir Next LT Pro" w:cs="Avenir Next LT Pro"/>
          <w:b/>
          <w:bCs/>
        </w:rPr>
        <w:t>__________________________________________________</w:t>
      </w:r>
    </w:p>
    <w:p w14:paraId="27932645" w14:textId="077F3B33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lang w:val="en-US"/>
        </w:rPr>
      </w:pPr>
      <w:r w:rsidRPr="38D5D339">
        <w:rPr>
          <w:rFonts w:ascii="Avenir Next LT Pro" w:eastAsia="Avenir Next LT Pro" w:hAnsi="Avenir Next LT Pro" w:cs="Avenir Next LT Pro"/>
        </w:rPr>
        <w:t xml:space="preserve">(Hereinafter referred to as "the creditor") </w:t>
      </w:r>
      <w:r w:rsidR="00F14156">
        <w:br/>
      </w:r>
    </w:p>
    <w:p w14:paraId="3E553B1B" w14:textId="39F77677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lang w:val="en-US"/>
        </w:rPr>
      </w:pPr>
      <w:r w:rsidRPr="38D5D339">
        <w:rPr>
          <w:rFonts w:ascii="Avenir Next LT Pro" w:eastAsia="Avenir Next LT Pro" w:hAnsi="Avenir Next LT Pro" w:cs="Avenir Next LT Pro"/>
        </w:rPr>
        <w:t>and</w:t>
      </w:r>
    </w:p>
    <w:p w14:paraId="43E22130" w14:textId="55EFCF73" w:rsidR="000B085B" w:rsidRDefault="000B085B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</w:p>
    <w:p w14:paraId="7EAD2B1E" w14:textId="0AFB0FE0" w:rsidR="000B085B" w:rsidRDefault="00AA55C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r>
        <w:rPr>
          <w:rFonts w:ascii="Avenir Next LT Pro" w:eastAsia="Avenir Next LT Pro" w:hAnsi="Avenir Next LT Pro" w:cs="Avenir Next LT Pro"/>
          <w:b/>
          <w:bCs/>
        </w:rPr>
        <w:t>_______________________________________________</w:t>
      </w:r>
    </w:p>
    <w:p w14:paraId="1F437D88" w14:textId="29D1C841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r w:rsidRPr="38D5D339">
        <w:rPr>
          <w:rFonts w:ascii="Avenir Next LT Pro" w:eastAsia="Avenir Next LT Pro" w:hAnsi="Avenir Next LT Pro" w:cs="Avenir Next LT Pro"/>
          <w:b/>
          <w:bCs/>
        </w:rPr>
        <w:t xml:space="preserve">Identity Number: </w:t>
      </w:r>
      <w:r w:rsidR="00AA55C7">
        <w:rPr>
          <w:rFonts w:ascii="Avenir Next LT Pro" w:eastAsia="Avenir Next LT Pro" w:hAnsi="Avenir Next LT Pro" w:cs="Avenir Next LT Pro"/>
          <w:b/>
          <w:bCs/>
        </w:rPr>
        <w:t>_________________________________</w:t>
      </w:r>
    </w:p>
    <w:p w14:paraId="076F2E9E" w14:textId="6C9739FF" w:rsidR="00AA55C7" w:rsidRDefault="00AA55C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</w:rPr>
      </w:pPr>
      <w:r>
        <w:rPr>
          <w:rFonts w:ascii="Avenir Next LT Pro" w:eastAsia="Avenir Next LT Pro" w:hAnsi="Avenir Next LT Pro" w:cs="Avenir Next LT Pro"/>
          <w:b/>
          <w:bCs/>
        </w:rPr>
        <w:t>Status: _______________________</w:t>
      </w:r>
    </w:p>
    <w:p w14:paraId="72CF7B00" w14:textId="295279E6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b/>
          <w:bCs/>
          <w:lang w:val="en-US"/>
        </w:rPr>
      </w:pPr>
      <w:r w:rsidRPr="38D5D339">
        <w:rPr>
          <w:rFonts w:ascii="Avenir Next LT Pro" w:eastAsia="Avenir Next LT Pro" w:hAnsi="Avenir Next LT Pro" w:cs="Avenir Next LT Pro"/>
          <w:b/>
          <w:bCs/>
        </w:rPr>
        <w:t xml:space="preserve">Address: </w:t>
      </w:r>
      <w:r w:rsidR="00AA55C7">
        <w:rPr>
          <w:rFonts w:ascii="Avenir Next LT Pro" w:eastAsia="Avenir Next LT Pro" w:hAnsi="Avenir Next LT Pro" w:cs="Avenir Next LT Pro"/>
          <w:b/>
          <w:bCs/>
        </w:rPr>
        <w:t>_____________________________________________________</w:t>
      </w:r>
    </w:p>
    <w:p w14:paraId="682B0C9B" w14:textId="3515A778" w:rsidR="000B085B" w:rsidRDefault="2B6318F7" w:rsidP="2B9B5D03">
      <w:pPr>
        <w:spacing w:line="257" w:lineRule="auto"/>
        <w:jc w:val="center"/>
        <w:rPr>
          <w:rFonts w:ascii="Avenir Next LT Pro" w:eastAsia="Avenir Next LT Pro" w:hAnsi="Avenir Next LT Pro" w:cs="Avenir Next LT Pro"/>
          <w:lang w:val="en-US"/>
        </w:rPr>
      </w:pPr>
      <w:r w:rsidRPr="38D5D339">
        <w:rPr>
          <w:rFonts w:ascii="Avenir Next LT Pro" w:eastAsia="Avenir Next LT Pro" w:hAnsi="Avenir Next LT Pro" w:cs="Avenir Next LT Pro"/>
        </w:rPr>
        <w:t>(Hereinafter referred to as "the debtor")</w:t>
      </w:r>
    </w:p>
    <w:p w14:paraId="438908FF" w14:textId="5516CBD1" w:rsidR="000B085B" w:rsidRDefault="2B6318F7" w:rsidP="2B9B5D03">
      <w:pPr>
        <w:spacing w:line="360" w:lineRule="auto"/>
        <w:jc w:val="center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44E1E82E" w14:textId="65D49E8B" w:rsidR="000B085B" w:rsidRDefault="2B6318F7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1.</w:t>
      </w:r>
      <w:r w:rsidR="00F14156">
        <w:tab/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The parties herewith agree as follows:</w:t>
      </w:r>
    </w:p>
    <w:p w14:paraId="6E40D158" w14:textId="7519502A" w:rsidR="000B085B" w:rsidRDefault="27585B58" w:rsidP="38D5D339">
      <w:pPr>
        <w:spacing w:line="360" w:lineRule="auto"/>
        <w:ind w:left="36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1.1. The debtor further agrees and acknowledges that the debt arose due to the following reasons: </w:t>
      </w:r>
    </w:p>
    <w:p w14:paraId="79AD24F5" w14:textId="259327FE" w:rsidR="000B085B" w:rsidRDefault="1B7E295C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The creditor held an account with </w:t>
      </w:r>
      <w:r w:rsidR="008A0ABF">
        <w:rPr>
          <w:rFonts w:ascii="Avenir Next LT Pro" w:eastAsia="Avenir Next LT Pro" w:hAnsi="Avenir Next LT Pro" w:cs="Avenir Next LT Pro"/>
          <w:sz w:val="24"/>
          <w:szCs w:val="24"/>
        </w:rPr>
        <w:t>____________________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(Pty) Ltd, and a dispute arose when </w:t>
      </w:r>
      <w:r w:rsidR="000E7E1B">
        <w:rPr>
          <w:rFonts w:ascii="Avenir Next LT Pro" w:eastAsia="Avenir Next LT Pro" w:hAnsi="Avenir Next LT Pro" w:cs="Avenir Next LT Pro"/>
          <w:sz w:val="24"/>
          <w:szCs w:val="24"/>
        </w:rPr>
        <w:t>_______________________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(Pty) Ltd refused to reimburse the creditor for certain defective items bought. As a result, legal action was </w:t>
      </w:r>
      <w:r w:rsidR="65FD4089"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pursued 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against </w:t>
      </w:r>
      <w:r w:rsidR="000E7E1B">
        <w:rPr>
          <w:rFonts w:ascii="Avenir Next LT Pro" w:eastAsia="Avenir Next LT Pro" w:hAnsi="Avenir Next LT Pro" w:cs="Avenir Next LT Pro"/>
          <w:sz w:val="24"/>
          <w:szCs w:val="24"/>
        </w:rPr>
        <w:t>________________________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(Pty) Ltd, and they promptly refunded the creditor by crediting their account. However, without the creditor's knowledge, the debtor covertly used these funds without authorization and/or informing the creditor.  </w:t>
      </w:r>
    </w:p>
    <w:p w14:paraId="0897006F" w14:textId="352FA403" w:rsidR="000B085B" w:rsidRDefault="2BD2DEC2" w:rsidP="2B9B5D03">
      <w:pPr>
        <w:spacing w:line="360" w:lineRule="auto"/>
        <w:ind w:firstLine="27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1.</w:t>
      </w:r>
      <w:r w:rsidR="57F47081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2.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That the debtor acknowledges liability towards the creditor</w:t>
      </w:r>
      <w:r w:rsidR="75A65159" w:rsidRPr="5488B692">
        <w:rPr>
          <w:rFonts w:ascii="Avenir Next LT Pro" w:eastAsia="Avenir Next LT Pro" w:hAnsi="Avenir Next LT Pro" w:cs="Avenir Next LT Pro"/>
          <w:sz w:val="24"/>
          <w:szCs w:val="24"/>
        </w:rPr>
        <w:t>:</w:t>
      </w:r>
    </w:p>
    <w:p w14:paraId="03E9D6D7" w14:textId="795FB543" w:rsidR="000B085B" w:rsidRDefault="2BD2DEC2" w:rsidP="5488B692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for the amount of 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R </w:t>
      </w:r>
      <w:r w:rsidR="000E7E1B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_________________________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(</w:t>
      </w:r>
      <w:r w:rsidR="000E7E1B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Rand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)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being in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respect of materials bought by the debtor on the creditor’s </w:t>
      </w:r>
      <w:r w:rsidR="009E04CC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_____________</w:t>
      </w:r>
      <w:r w:rsidRPr="5488B69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>Account</w:t>
      </w:r>
      <w:r w:rsidR="6FD6E7B8" w:rsidRPr="5488B692">
        <w:rPr>
          <w:rFonts w:ascii="Avenir Next LT Pro" w:eastAsia="Avenir Next LT Pro" w:hAnsi="Avenir Next LT Pro" w:cs="Avenir Next LT Pro"/>
          <w:i/>
          <w:iCs/>
          <w:sz w:val="24"/>
          <w:szCs w:val="24"/>
        </w:rPr>
        <w:t xml:space="preserve"> </w:t>
      </w:r>
      <w:r w:rsidR="6FD6E7B8" w:rsidRPr="5488B692">
        <w:rPr>
          <w:rFonts w:ascii="Avenir Next LT Pro" w:eastAsia="Avenir Next LT Pro" w:hAnsi="Avenir Next LT Pro" w:cs="Avenir Next LT Pro"/>
          <w:sz w:val="24"/>
          <w:szCs w:val="24"/>
        </w:rPr>
        <w:t>without the debtor’s consent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, </w:t>
      </w:r>
      <w:r w:rsidR="383C40FF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including the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attorney’s fees due and payable by the debtor to the creditor in the amount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lastRenderedPageBreak/>
        <w:t xml:space="preserve">of 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R </w:t>
      </w:r>
      <w:r w:rsidR="009E04C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(</w:t>
      </w:r>
      <w:r w:rsidR="009E04C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Rand)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, and which amount was paid directly by the creditors to the attorneys to institute action against </w:t>
      </w:r>
      <w:r w:rsidR="00DA1573">
        <w:rPr>
          <w:rFonts w:ascii="Avenir Next LT Pro" w:eastAsia="Avenir Next LT Pro" w:hAnsi="Avenir Next LT Pro" w:cs="Avenir Next LT Pro"/>
          <w:sz w:val="24"/>
          <w:szCs w:val="24"/>
        </w:rPr>
        <w:t>______________________</w:t>
      </w:r>
      <w:r w:rsidR="2D2AF0E1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(Pty) Ltd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0948025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6855D941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With the capital debt amount accruing to </w:t>
      </w:r>
      <w:r w:rsidR="6855D941"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R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______________________ </w:t>
      </w:r>
      <w:r w:rsidR="6855D941"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(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</w:t>
      </w:r>
      <w:r w:rsidR="6855D941"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Rand).</w:t>
      </w:r>
    </w:p>
    <w:p w14:paraId="54170D91" w14:textId="77EF44D3" w:rsidR="000B085B" w:rsidRDefault="2BD2DEC2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(Above amounts as mentioned under 1.</w:t>
      </w:r>
      <w:r w:rsidR="01AB58C9" w:rsidRPr="5488B692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will hereinafter collectively be referred to as 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"the debt"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).</w:t>
      </w:r>
    </w:p>
    <w:p w14:paraId="5EFBF657" w14:textId="5FEA9491" w:rsidR="000B085B" w:rsidRDefault="2BD2DEC2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2.</w:t>
      </w:r>
      <w:r w:rsidR="00F14156">
        <w:tab/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The debtor undertakes to pay the debt as mentioned in paragraph 1, as follows:</w:t>
      </w:r>
    </w:p>
    <w:p w14:paraId="3D1CFAED" w14:textId="4B8035B1" w:rsidR="120CFB0E" w:rsidRDefault="120CFB0E" w:rsidP="5488B692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1228F787" w:rsidRPr="5488B692">
        <w:rPr>
          <w:rFonts w:ascii="Avenir Next LT Pro" w:eastAsia="Avenir Next LT Pro" w:hAnsi="Avenir Next LT Pro" w:cs="Avenir Next LT Pro"/>
          <w:sz w:val="24"/>
          <w:szCs w:val="24"/>
        </w:rPr>
        <w:t>1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The debtor will pay an initial deposit of R10 000, 00 (Ten Thousand Rand) on or before 15 April 2023. </w:t>
      </w:r>
    </w:p>
    <w:p w14:paraId="631CEE9D" w14:textId="08A32E0B" w:rsidR="2BD2DEC2" w:rsidRDefault="2BD2DEC2" w:rsidP="5488B692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210F41A5" w:rsidRPr="5488B692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The </w:t>
      </w:r>
      <w:r w:rsidR="55B46CA4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remaining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debt</w:t>
      </w:r>
      <w:r w:rsidR="77B1A46E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of R66 000 (Sixty-Six Thousand Rand)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will be </w:t>
      </w:r>
      <w:r w:rsidR="4EB43351" w:rsidRPr="5488B692">
        <w:rPr>
          <w:rFonts w:ascii="Avenir Next LT Pro" w:eastAsia="Avenir Next LT Pro" w:hAnsi="Avenir Next LT Pro" w:cs="Avenir Next LT Pro"/>
          <w:sz w:val="24"/>
          <w:szCs w:val="24"/>
        </w:rPr>
        <w:t>paid</w:t>
      </w:r>
      <w:r w:rsidR="7634AF35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in</w:t>
      </w:r>
      <w:r w:rsidR="4EB43351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62FE9493" w:rsidRPr="5488B692">
        <w:rPr>
          <w:rFonts w:ascii="Avenir Next LT Pro" w:eastAsia="Avenir Next LT Pro" w:hAnsi="Avenir Next LT Pro" w:cs="Avenir Next LT Pro"/>
          <w:sz w:val="24"/>
          <w:szCs w:val="24"/>
        </w:rPr>
        <w:t>the</w:t>
      </w:r>
      <w:r w:rsidR="104DCF30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following instalments:</w:t>
      </w:r>
    </w:p>
    <w:p w14:paraId="6EFCC0FD" w14:textId="4989ECB7" w:rsidR="104DCF30" w:rsidRDefault="104DCF30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51E9616E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.1 </w:t>
      </w:r>
      <w:r>
        <w:tab/>
      </w:r>
      <w:r w:rsidR="28C2CFB3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R7 500, 00 (Seven Thousand, Five Hundred Rand) </w:t>
      </w:r>
      <w:r w:rsidR="69B995F2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will be paid on or before </w:t>
      </w:r>
      <w:r w:rsidR="00704647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31 </w:t>
      </w:r>
      <w:r w:rsidR="12E5E26E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May </w:t>
      </w:r>
      <w:r w:rsidR="00704647"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7675C003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4C2A753C" w14:textId="6D4CA47F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19C093EE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4802775F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R7 500, 00 (Seven Thousand, Five Hundred Rand) will be paid on or before 3</w:t>
      </w:r>
      <w:r w:rsidR="30A4EAE2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0 June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627D4778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5D057F9A" w14:textId="26A04B9B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70297977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060F3473" w:rsidRPr="7640E19C">
        <w:rPr>
          <w:rFonts w:ascii="Avenir Next LT Pro" w:eastAsia="Avenir Next LT Pro" w:hAnsi="Avenir Next LT Pro" w:cs="Avenir Next LT Pro"/>
          <w:sz w:val="24"/>
          <w:szCs w:val="24"/>
        </w:rPr>
        <w:t>3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R7 500, 00 (Seven Thousand, Five Hundred Rand) will be paid on or before 3</w:t>
      </w:r>
      <w:r w:rsidR="20B53657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1 July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2850ED90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6C320FFA" w14:textId="291BE1D8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325E653F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335430B8" w:rsidRPr="7640E19C">
        <w:rPr>
          <w:rFonts w:ascii="Avenir Next LT Pro" w:eastAsia="Avenir Next LT Pro" w:hAnsi="Avenir Next LT Pro" w:cs="Avenir Next LT Pro"/>
          <w:sz w:val="24"/>
          <w:szCs w:val="24"/>
        </w:rPr>
        <w:t>4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R7 500, 00 (Seven Thousand, Five Hundred Rand) will be paid on or before 31 </w:t>
      </w:r>
      <w:r w:rsidR="5434B971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August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6DDADD8B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1E14573D" w14:textId="0002C1E9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2B75FAB2" w:rsidRPr="7640E19C">
        <w:rPr>
          <w:rFonts w:ascii="Avenir Next LT Pro" w:eastAsia="Avenir Next LT Pro" w:hAnsi="Avenir Next LT Pro" w:cs="Avenir Next LT Pro"/>
          <w:sz w:val="24"/>
          <w:szCs w:val="24"/>
        </w:rPr>
        <w:t>2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4ED16348" w:rsidRPr="7640E19C">
        <w:rPr>
          <w:rFonts w:ascii="Avenir Next LT Pro" w:eastAsia="Avenir Next LT Pro" w:hAnsi="Avenir Next LT Pro" w:cs="Avenir Next LT Pro"/>
          <w:sz w:val="24"/>
          <w:szCs w:val="24"/>
        </w:rPr>
        <w:t>5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R7 500, 00 (Seven Thousand, Five Hundred Rand) will be paid on or before 3</w:t>
      </w:r>
      <w:r w:rsidR="60446791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0 September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6DDADD8B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3ABB11F0" w14:textId="016DB1D1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3104E48C" w:rsidRPr="7640E19C">
        <w:rPr>
          <w:rFonts w:ascii="Avenir Next LT Pro" w:eastAsia="Avenir Next LT Pro" w:hAnsi="Avenir Next LT Pro" w:cs="Avenir Next LT Pro"/>
          <w:sz w:val="24"/>
          <w:szCs w:val="24"/>
        </w:rPr>
        <w:t>2.6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R7 500, 00 (Seven Thousand, Five Hundred Rand) will be paid on or before</w:t>
      </w:r>
      <w:r w:rsidR="16F08849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31 October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2023</w:t>
      </w:r>
      <w:r w:rsidR="6B36D2F5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538230D1" w14:textId="1172BF18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622E6542" w:rsidRPr="7640E19C">
        <w:rPr>
          <w:rFonts w:ascii="Avenir Next LT Pro" w:eastAsia="Avenir Next LT Pro" w:hAnsi="Avenir Next LT Pro" w:cs="Avenir Next LT Pro"/>
          <w:sz w:val="24"/>
          <w:szCs w:val="24"/>
        </w:rPr>
        <w:t>2.7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R7 500, 00 (Seven Thousand, Five Hundred Rand) will be paid on or before 3</w:t>
      </w:r>
      <w:r w:rsidR="4D664700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0 November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1D4876AB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4FC45F51" w14:textId="65BFA3CE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2.1.</w:t>
      </w:r>
      <w:r w:rsidR="5B476D44" w:rsidRPr="7640E19C">
        <w:rPr>
          <w:rFonts w:ascii="Avenir Next LT Pro" w:eastAsia="Avenir Next LT Pro" w:hAnsi="Avenir Next LT Pro" w:cs="Avenir Next LT Pro"/>
          <w:sz w:val="24"/>
          <w:szCs w:val="24"/>
        </w:rPr>
        <w:t>2.8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R7 500, 00 (Seven Thousand, Five Hundred Rand) will be paid on or before 31 </w:t>
      </w:r>
      <w:r w:rsidR="7E4BA26B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December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2023</w:t>
      </w:r>
      <w:r w:rsidR="5BCCB849" w:rsidRPr="7640E19C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19190927" w14:textId="0BF6509D" w:rsidR="00704647" w:rsidRDefault="00704647" w:rsidP="5488B692">
      <w:pPr>
        <w:spacing w:line="360" w:lineRule="auto"/>
        <w:ind w:left="1440" w:hanging="99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lastRenderedPageBreak/>
        <w:t>2.1.</w:t>
      </w:r>
      <w:r w:rsidR="67121E94" w:rsidRPr="7640E19C">
        <w:rPr>
          <w:rFonts w:ascii="Avenir Next LT Pro" w:eastAsia="Avenir Next LT Pro" w:hAnsi="Avenir Next LT Pro" w:cs="Avenir Next LT Pro"/>
          <w:sz w:val="24"/>
          <w:szCs w:val="24"/>
        </w:rPr>
        <w:t>2.9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>
        <w:tab/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R6 000, 00 (</w:t>
      </w:r>
      <w:r w:rsidR="48D44A2E" w:rsidRPr="7640E19C">
        <w:rPr>
          <w:rFonts w:ascii="Avenir Next LT Pro" w:eastAsia="Avenir Next LT Pro" w:hAnsi="Avenir Next LT Pro" w:cs="Avenir Next LT Pro"/>
          <w:sz w:val="24"/>
          <w:szCs w:val="24"/>
        </w:rPr>
        <w:t>Six Thousand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Rand) will be paid on or before 31 </w:t>
      </w:r>
      <w:r w:rsidR="12A00408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January 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202</w:t>
      </w:r>
      <w:r w:rsidR="2D65A6F2" w:rsidRPr="7640E19C">
        <w:rPr>
          <w:rFonts w:ascii="Avenir Next LT Pro" w:eastAsia="Avenir Next LT Pro" w:hAnsi="Avenir Next LT Pro" w:cs="Avenir Next LT Pro"/>
          <w:sz w:val="24"/>
          <w:szCs w:val="24"/>
        </w:rPr>
        <w:t>4</w:t>
      </w:r>
      <w:r w:rsidR="47A6A151"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</w:p>
    <w:p w14:paraId="1ED8E369" w14:textId="5B44A7F5" w:rsidR="000B085B" w:rsidRDefault="2BD2DEC2" w:rsidP="2B9B5D03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2.2</w:t>
      </w:r>
      <w:r w:rsidR="00F14156">
        <w:tab/>
      </w:r>
      <w:r w:rsidR="23BCEFEB" w:rsidRPr="7640E19C">
        <w:rPr>
          <w:rFonts w:ascii="Avenir Next LT Pro" w:eastAsia="Avenir Next LT Pro" w:hAnsi="Avenir Next LT Pro" w:cs="Avenir Next LT Pro"/>
          <w:sz w:val="24"/>
          <w:szCs w:val="24"/>
        </w:rPr>
        <w:t>The above deposit and instalment</w:t>
      </w:r>
      <w:r w:rsidR="3A8B5A34" w:rsidRPr="7640E19C">
        <w:rPr>
          <w:rFonts w:ascii="Avenir Next LT Pro" w:eastAsia="Avenir Next LT Pro" w:hAnsi="Avenir Next LT Pro" w:cs="Avenir Next LT Pro"/>
          <w:sz w:val="24"/>
          <w:szCs w:val="24"/>
        </w:rPr>
        <w:t>s</w:t>
      </w:r>
      <w:r w:rsidR="23BCEFEB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are p</w:t>
      </w: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ayable to the creditor as a direct deposit into his account namely:</w:t>
      </w:r>
    </w:p>
    <w:p w14:paraId="636B7F2B" w14:textId="5114A372" w:rsidR="2BD94D2C" w:rsidRDefault="2BD94D2C" w:rsidP="7640E19C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ACCOUNT NAME:</w:t>
      </w:r>
      <w:r w:rsidRPr="7640E19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________________________</w:t>
      </w:r>
    </w:p>
    <w:p w14:paraId="59D0899D" w14:textId="3927DE20" w:rsidR="2BD94D2C" w:rsidRDefault="2BD94D2C" w:rsidP="7640E19C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BANK: 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________________________</w:t>
      </w:r>
    </w:p>
    <w:p w14:paraId="31F55362" w14:textId="7B5E83A6" w:rsidR="2BD94D2C" w:rsidRDefault="2BD94D2C" w:rsidP="7640E19C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ACCOUNT TYPE: 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</w:t>
      </w:r>
    </w:p>
    <w:p w14:paraId="58A68310" w14:textId="0382D65F" w:rsidR="2BD94D2C" w:rsidRDefault="2BD94D2C" w:rsidP="7640E19C">
      <w:pPr>
        <w:spacing w:line="360" w:lineRule="auto"/>
        <w:ind w:left="180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ACCOUNT NUMBER: </w:t>
      </w:r>
      <w:r w:rsidR="00DA1573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_______________________</w:t>
      </w:r>
    </w:p>
    <w:p w14:paraId="5DC89031" w14:textId="207923E0" w:rsidR="000B085B" w:rsidRDefault="2B6318F7" w:rsidP="2B9B5D03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In the event of the debtor's failure to honour this agreement:</w:t>
      </w:r>
    </w:p>
    <w:p w14:paraId="062C4A10" w14:textId="56E56369" w:rsidR="000B085B" w:rsidRDefault="2BD2DEC2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3.1</w:t>
      </w:r>
      <w:r w:rsidR="00F14156">
        <w:tab/>
      </w:r>
      <w:r w:rsidR="00F14156">
        <w:tab/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the full outstanding balance of the debt will immediately become due and</w:t>
      </w:r>
      <w:r w:rsidR="675D4FD1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payable;</w:t>
      </w:r>
    </w:p>
    <w:p w14:paraId="3E18BE53" w14:textId="14385ADB" w:rsidR="000B085B" w:rsidRDefault="2BD2DEC2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3.2</w:t>
      </w:r>
      <w:r w:rsidR="00F14156">
        <w:tab/>
      </w:r>
      <w:r w:rsidR="00F14156">
        <w:tab/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the creditor will have the right to apply for the issuing of a warrant of detention for the payment of the debt in </w:t>
      </w:r>
      <w:r w:rsidR="541D3FFE" w:rsidRPr="5488B692">
        <w:rPr>
          <w:rFonts w:ascii="Avenir Next LT Pro" w:eastAsia="Avenir Next LT Pro" w:hAnsi="Avenir Next LT Pro" w:cs="Avenir Next LT Pro"/>
          <w:sz w:val="24"/>
          <w:szCs w:val="24"/>
        </w:rPr>
        <w:t>instalments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or otherwise in accordance with his/her agreement; and</w:t>
      </w:r>
    </w:p>
    <w:p w14:paraId="3EC35B75" w14:textId="27DDB874" w:rsidR="000B085B" w:rsidRDefault="2BD2DEC2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3.3</w:t>
      </w:r>
      <w:r w:rsidR="00F14156">
        <w:tab/>
      </w:r>
      <w:r w:rsidR="00F14156">
        <w:tab/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the </w:t>
      </w:r>
      <w:r w:rsidR="7039C99F" w:rsidRPr="5488B692">
        <w:rPr>
          <w:rFonts w:ascii="Avenir Next LT Pro" w:eastAsia="Avenir Next LT Pro" w:hAnsi="Avenir Next LT Pro" w:cs="Avenir Next LT Pro"/>
          <w:sz w:val="24"/>
          <w:szCs w:val="24"/>
        </w:rPr>
        <w:t>instalments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paid in accordance with paragraph 2 will settle in the following order: in the </w:t>
      </w:r>
      <w:r w:rsidR="7B492A6B" w:rsidRPr="5488B692">
        <w:rPr>
          <w:rFonts w:ascii="Avenir Next LT Pro" w:eastAsia="Avenir Next LT Pro" w:hAnsi="Avenir Next LT Pro" w:cs="Avenir Next LT Pro"/>
          <w:sz w:val="24"/>
          <w:szCs w:val="24"/>
        </w:rPr>
        <w:t>first-place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attorney and client costs followed by diverse tracing and other expenditures that have been incurred or will be incurred in future to trace the debtor</w:t>
      </w:r>
      <w:r w:rsidR="1E1738AC" w:rsidRPr="5488B692">
        <w:rPr>
          <w:rFonts w:ascii="Avenir Next LT Pro" w:eastAsia="Avenir Next LT Pro" w:hAnsi="Avenir Next LT Pro" w:cs="Avenir Next LT Pro"/>
          <w:sz w:val="24"/>
          <w:szCs w:val="24"/>
        </w:rPr>
        <w:t>;</w:t>
      </w:r>
    </w:p>
    <w:p w14:paraId="143AB5AC" w14:textId="73028825" w:rsidR="71225BF6" w:rsidRDefault="1E1738AC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3.4. the creditor will have the liberty to proceed with</w:t>
      </w:r>
      <w:r w:rsidR="782C5FC9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a</w:t>
      </w: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criminal case against the debtor for the full outstanding debt</w:t>
      </w:r>
      <w:r w:rsidR="7B9C2455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as the debtor knows and understands that he has defrauded the </w:t>
      </w:r>
      <w:r w:rsidR="4E6FC88A" w:rsidRPr="5488B692">
        <w:rPr>
          <w:rFonts w:ascii="Avenir Next LT Pro" w:eastAsia="Avenir Next LT Pro" w:hAnsi="Avenir Next LT Pro" w:cs="Avenir Next LT Pro"/>
          <w:sz w:val="24"/>
          <w:szCs w:val="24"/>
        </w:rPr>
        <w:t>creditor by</w:t>
      </w:r>
      <w:r w:rsidR="7B9C2455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soliciting funds from </w:t>
      </w:r>
      <w:r w:rsidR="00AD654B">
        <w:rPr>
          <w:rFonts w:ascii="Avenir Next LT Pro" w:eastAsia="Avenir Next LT Pro" w:hAnsi="Avenir Next LT Pro" w:cs="Avenir Next LT Pro"/>
          <w:sz w:val="24"/>
          <w:szCs w:val="24"/>
        </w:rPr>
        <w:t>the creditor’s</w:t>
      </w:r>
      <w:r w:rsidR="7B9C2455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Account. </w:t>
      </w:r>
    </w:p>
    <w:p w14:paraId="2B246A57" w14:textId="432DE542" w:rsidR="4B638B4A" w:rsidRDefault="4B638B4A" w:rsidP="6D230C53">
      <w:pPr>
        <w:spacing w:line="360" w:lineRule="auto"/>
        <w:ind w:left="720" w:hanging="72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4. </w:t>
      </w:r>
      <w:r>
        <w:tab/>
      </w:r>
      <w:r w:rsidR="2B3A3005" w:rsidRPr="7640E19C">
        <w:rPr>
          <w:rFonts w:ascii="Avenir Next LT Pro" w:eastAsia="Avenir Next LT Pro" w:hAnsi="Avenir Next LT Pro" w:cs="Avenir Next LT Pro"/>
          <w:sz w:val="24"/>
          <w:szCs w:val="24"/>
        </w:rPr>
        <w:t>T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>he debtor understand</w:t>
      </w:r>
      <w:r w:rsidR="33D2C9E4" w:rsidRPr="7640E19C">
        <w:rPr>
          <w:rFonts w:ascii="Avenir Next LT Pro" w:eastAsia="Avenir Next LT Pro" w:hAnsi="Avenir Next LT Pro" w:cs="Avenir Next LT Pro"/>
          <w:sz w:val="24"/>
          <w:szCs w:val="24"/>
        </w:rPr>
        <w:t>s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that </w:t>
      </w:r>
      <w:r w:rsidR="1734E4F9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his 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fraudulent actions, which involved soliciting funds from </w:t>
      </w:r>
      <w:r w:rsidR="356C1235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the creditor’s 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>Account</w:t>
      </w:r>
      <w:r w:rsidR="1D9F19F5" w:rsidRPr="7640E19C">
        <w:rPr>
          <w:rFonts w:ascii="Avenir Next LT Pro" w:eastAsia="Avenir Next LT Pro" w:hAnsi="Avenir Next LT Pro" w:cs="Avenir Next LT Pro"/>
          <w:sz w:val="24"/>
          <w:szCs w:val="24"/>
        </w:rPr>
        <w:t>,</w:t>
      </w:r>
      <w:r w:rsidR="41D0C641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6F4B8070" w:rsidRPr="7640E19C">
        <w:rPr>
          <w:rFonts w:ascii="Avenir Next LT Pro" w:eastAsia="Avenir Next LT Pro" w:hAnsi="Avenir Next LT Pro" w:cs="Avenir Next LT Pro"/>
          <w:sz w:val="24"/>
          <w:szCs w:val="24"/>
        </w:rPr>
        <w:t>grants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the creditor</w:t>
      </w:r>
      <w:r w:rsidR="4C33ADA1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the liberty to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exerci</w:t>
      </w:r>
      <w:r w:rsidR="67956855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se 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their right to pursue a criminal case against the </w:t>
      </w:r>
      <w:r w:rsidR="3DBE8554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debtor 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>for the complete outstanding debt</w:t>
      </w:r>
      <w:r w:rsidR="5FC81E0B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in the event he fails to honour this agreement</w:t>
      </w:r>
      <w:r w:rsidR="0209650F" w:rsidRPr="7640E19C">
        <w:rPr>
          <w:rFonts w:ascii="Avenir Next LT Pro" w:eastAsia="Avenir Next LT Pro" w:hAnsi="Avenir Next LT Pro" w:cs="Avenir Next LT Pro"/>
          <w:sz w:val="24"/>
          <w:szCs w:val="24"/>
        </w:rPr>
        <w:t>.</w:t>
      </w:r>
      <w:r w:rsidR="76A6AE22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 The debtor knows and understands the severity of this matter </w:t>
      </w:r>
      <w:r w:rsidR="2B4BECBB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in which the creditor has given the debtor an opportunity to rectify the situation. </w:t>
      </w:r>
    </w:p>
    <w:p w14:paraId="2EAD8350" w14:textId="7465CD20" w:rsidR="000B085B" w:rsidRDefault="51CA21AE" w:rsidP="6D230C53">
      <w:pPr>
        <w:spacing w:line="360" w:lineRule="auto"/>
        <w:ind w:left="630" w:hanging="63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5. </w:t>
      </w:r>
      <w:r w:rsidR="00F14156">
        <w:tab/>
      </w:r>
      <w:r w:rsidR="2B6318F7"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The following suspensive conditions will also apply and render the full </w:t>
      </w:r>
      <w:r w:rsidR="00F14156">
        <w:br/>
      </w:r>
      <w:r w:rsidR="2B6318F7" w:rsidRPr="38D5D339">
        <w:rPr>
          <w:rFonts w:ascii="Avenir Next LT Pro" w:eastAsia="Avenir Next LT Pro" w:hAnsi="Avenir Next LT Pro" w:cs="Avenir Next LT Pro"/>
          <w:sz w:val="24"/>
          <w:szCs w:val="24"/>
        </w:rPr>
        <w:t>outstanding amount of the debt due and payable:</w:t>
      </w:r>
    </w:p>
    <w:p w14:paraId="41CC4B48" w14:textId="698FC71C" w:rsidR="000B085B" w:rsidRDefault="69D809F6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lastRenderedPageBreak/>
        <w:t>5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.1</w:t>
      </w:r>
      <w:r w:rsidR="00F14156">
        <w:tab/>
      </w:r>
      <w:r w:rsidR="00F14156">
        <w:tab/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In the event of the debtor being sequestrated or the debtor applying for</w:t>
      </w:r>
      <w:r w:rsidR="2BD2DEC2" w:rsidRPr="5488B692">
        <w:rPr>
          <w:rFonts w:ascii="Avenir Next LT Pro" w:eastAsia="Avenir Next LT Pro" w:hAnsi="Avenir Next LT Pro" w:cs="Avenir Next LT Pro"/>
          <w:color w:val="000000" w:themeColor="text1"/>
          <w:sz w:val="24"/>
          <w:szCs w:val="24"/>
        </w:rPr>
        <w:t xml:space="preserve"> 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voluntary sequestration or if he/she commits a deed of insolvency in accordance with the Insolvency Act;</w:t>
      </w:r>
    </w:p>
    <w:p w14:paraId="3D185FD5" w14:textId="7E3BC69D" w:rsidR="000B085B" w:rsidRDefault="22603BEC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5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.2</w:t>
      </w:r>
      <w:r w:rsidR="00F14156">
        <w:tab/>
      </w:r>
      <w:r w:rsidR="00F14156">
        <w:tab/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In the event of the debtor failing to make one payment or to miss an </w:t>
      </w:r>
      <w:r w:rsidR="60D955C5" w:rsidRPr="5488B692">
        <w:rPr>
          <w:rFonts w:ascii="Avenir Next LT Pro" w:eastAsia="Avenir Next LT Pro" w:hAnsi="Avenir Next LT Pro" w:cs="Avenir Next LT Pro"/>
          <w:sz w:val="24"/>
          <w:szCs w:val="24"/>
        </w:rPr>
        <w:t>instalment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he consents that the judgment in terms of Section 58 and the emolument attachment order will be implemented against him without any further notification.</w:t>
      </w:r>
    </w:p>
    <w:p w14:paraId="60462349" w14:textId="5940928C" w:rsidR="000B085B" w:rsidRDefault="4ABEB483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5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.3</w:t>
      </w:r>
      <w:r w:rsidR="00F14156">
        <w:tab/>
      </w:r>
      <w:r w:rsidR="00F14156">
        <w:tab/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If judgment against the debtor is granted but remains unsettled for a period of ten days after it was granted.</w:t>
      </w:r>
    </w:p>
    <w:p w14:paraId="32417B35" w14:textId="4FA7E544" w:rsidR="000B085B" w:rsidRDefault="42D05646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5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.3</w:t>
      </w:r>
      <w:r w:rsidR="00F14156">
        <w:tab/>
      </w:r>
      <w:r w:rsidR="00F14156">
        <w:tab/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In the event of the debtor applying for an administration order; and</w:t>
      </w:r>
    </w:p>
    <w:p w14:paraId="03291C87" w14:textId="2FDC88AD" w:rsidR="000B085B" w:rsidRDefault="01F276C3" w:rsidP="5488B692">
      <w:pPr>
        <w:spacing w:line="360" w:lineRule="auto"/>
        <w:ind w:left="720" w:hanging="54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>5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.4</w:t>
      </w:r>
      <w:r w:rsidR="00F14156">
        <w:tab/>
      </w:r>
      <w:r w:rsidR="00F14156">
        <w:tab/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In the event of the failure by the debtor to inform the creditor of any</w:t>
      </w:r>
      <w:r w:rsidR="078B30B0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change of residential, business or work address in writing as required in terms of Section 109 of the</w:t>
      </w:r>
      <w:r w:rsidR="5FE50AE3"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Magistrates' Courts Act, 32 of 1944.</w:t>
      </w:r>
    </w:p>
    <w:p w14:paraId="3DE0A754" w14:textId="56215D70" w:rsidR="000B085B" w:rsidRDefault="592D4958" w:rsidP="5488B692">
      <w:pPr>
        <w:spacing w:line="360" w:lineRule="auto"/>
        <w:ind w:left="540" w:hanging="36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sz w:val="24"/>
          <w:szCs w:val="24"/>
        </w:rPr>
        <w:t xml:space="preserve">6. </w:t>
      </w:r>
      <w:r w:rsidR="2BD2DEC2" w:rsidRPr="5488B692">
        <w:rPr>
          <w:rFonts w:ascii="Avenir Next LT Pro" w:eastAsia="Avenir Next LT Pro" w:hAnsi="Avenir Next LT Pro" w:cs="Avenir Next LT Pro"/>
          <w:sz w:val="24"/>
          <w:szCs w:val="24"/>
        </w:rPr>
        <w:t>The debtor consents to the jurisdiction of the Magistrate's Court in terms of Section 58 of the Magistrates' Courts Act, 32 of 1944</w:t>
      </w:r>
    </w:p>
    <w:p w14:paraId="50090055" w14:textId="59C5E8EE" w:rsidR="000B085B" w:rsidRDefault="060415D2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   7. </w:t>
      </w:r>
      <w:r w:rsidR="2B6318F7"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The debtors chooses as his/her </w:t>
      </w:r>
      <w:proofErr w:type="spellStart"/>
      <w:r w:rsidR="2B6318F7" w:rsidRPr="38D5D33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domicilium</w:t>
      </w:r>
      <w:proofErr w:type="spellEnd"/>
      <w:r w:rsidR="2B6318F7" w:rsidRPr="38D5D33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 xml:space="preserve"> </w:t>
      </w:r>
      <w:proofErr w:type="spellStart"/>
      <w:r w:rsidR="2B6318F7" w:rsidRPr="38D5D33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citandi</w:t>
      </w:r>
      <w:proofErr w:type="spellEnd"/>
      <w:r w:rsidR="2B6318F7" w:rsidRPr="38D5D33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 xml:space="preserve"> et </w:t>
      </w:r>
      <w:proofErr w:type="spellStart"/>
      <w:r w:rsidR="2B6318F7" w:rsidRPr="38D5D33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executandi</w:t>
      </w:r>
      <w:proofErr w:type="spellEnd"/>
      <w:r w:rsidR="2B6318F7" w:rsidRPr="38D5D339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: </w:t>
      </w:r>
    </w:p>
    <w:p w14:paraId="668A1D09" w14:textId="132858FB" w:rsidR="000B085B" w:rsidRDefault="2B6318F7" w:rsidP="2B9B5D03">
      <w:pPr>
        <w:tabs>
          <w:tab w:val="decimal" w:pos="648"/>
        </w:tabs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</w:t>
      </w:r>
    </w:p>
    <w:p w14:paraId="1D6849E5" w14:textId="51374FE5" w:rsidR="000B085B" w:rsidRDefault="00753FA9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u w:val="single"/>
          <w:lang w:val="en-US"/>
        </w:rPr>
      </w:pPr>
      <w:r>
        <w:rPr>
          <w:rFonts w:ascii="Avenir Next LT Pro" w:eastAsia="Avenir Next LT Pro" w:hAnsi="Avenir Next LT Pro" w:cs="Avenir Next LT Pro"/>
          <w:sz w:val="24"/>
          <w:szCs w:val="24"/>
          <w:u w:val="single"/>
        </w:rPr>
        <w:t xml:space="preserve">PARTIES </w:t>
      </w:r>
      <w:r w:rsidR="2B6318F7" w:rsidRPr="38D5D339">
        <w:rPr>
          <w:rFonts w:ascii="Avenir Next LT Pro" w:eastAsia="Avenir Next LT Pro" w:hAnsi="Avenir Next LT Pro" w:cs="Avenir Next LT Pro"/>
          <w:sz w:val="24"/>
          <w:szCs w:val="24"/>
          <w:u w:val="single"/>
        </w:rPr>
        <w:t>DOMICILIUM CITANDI ET EXECUTANDI</w:t>
      </w:r>
    </w:p>
    <w:p w14:paraId="609EEDF6" w14:textId="034DA740" w:rsidR="000B085B" w:rsidRDefault="00753FA9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</w:pPr>
      <w:r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FOR CREDITOR</w:t>
      </w:r>
      <w:r w:rsidR="2BD2DEC2"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__________________________________________________</w:t>
      </w:r>
    </w:p>
    <w:p w14:paraId="460517CE" w14:textId="6E211483" w:rsidR="00753FA9" w:rsidRDefault="00753FA9" w:rsidP="00753FA9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  <w:r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FOR </w:t>
      </w:r>
      <w:r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>DEBTOR</w:t>
      </w:r>
      <w:r w:rsidRPr="5488B692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__________________________________________________</w:t>
      </w:r>
    </w:p>
    <w:p w14:paraId="5515F281" w14:textId="77777777" w:rsidR="00753FA9" w:rsidRDefault="00753FA9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</w:p>
    <w:p w14:paraId="610836B7" w14:textId="2C014C1A" w:rsidR="000B085B" w:rsidRDefault="2B6318F7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u w:val="single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  <w:u w:val="single"/>
        </w:rPr>
        <w:t xml:space="preserve">PHYSICAL WORK ADDRESS </w:t>
      </w:r>
    </w:p>
    <w:p w14:paraId="1BF2EE81" w14:textId="26DC0E4C" w:rsidR="000B085B" w:rsidRDefault="2BD2DEC2" w:rsidP="5488B692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  <w:lang w:val="en-US"/>
        </w:rPr>
      </w:pPr>
      <w:r w:rsidRPr="5488B692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 xml:space="preserve"> </w:t>
      </w:r>
      <w:r w:rsidR="00753FA9">
        <w:rPr>
          <w:rFonts w:ascii="Avenir Next LT Pro" w:eastAsia="Avenir Next LT Pro" w:hAnsi="Avenir Next LT Pro" w:cs="Avenir Next LT Pro"/>
          <w:b/>
          <w:bCs/>
          <w:i/>
          <w:iCs/>
          <w:sz w:val="24"/>
          <w:szCs w:val="24"/>
        </w:rPr>
        <w:t>___________________________________________________</w:t>
      </w:r>
    </w:p>
    <w:p w14:paraId="471AF64C" w14:textId="06CFE85C" w:rsidR="38D5D339" w:rsidRDefault="38D5D339" w:rsidP="38D5D339">
      <w:pPr>
        <w:spacing w:line="360" w:lineRule="auto"/>
        <w:jc w:val="both"/>
        <w:rPr>
          <w:rFonts w:ascii="Avenir Next LT Pro" w:eastAsia="Avenir Next LT Pro" w:hAnsi="Avenir Next LT Pro" w:cs="Avenir Next LT Pro"/>
          <w:b/>
          <w:bCs/>
        </w:rPr>
      </w:pPr>
    </w:p>
    <w:p w14:paraId="4C51083A" w14:textId="4FB943F0" w:rsidR="000B085B" w:rsidRDefault="2B6318F7" w:rsidP="2B9B5D03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This agreement is not a novation of any existing debts or accountability.</w:t>
      </w:r>
    </w:p>
    <w:p w14:paraId="50A8931A" w14:textId="3443A1FA" w:rsidR="000B085B" w:rsidRDefault="2B6318F7" w:rsidP="2B9B5D03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lastRenderedPageBreak/>
        <w:t>The creditors also confirm that any concessions granted to the debtor on their part, whether knowingly or unknowingly, do not impair their rights.</w:t>
      </w:r>
    </w:p>
    <w:p w14:paraId="215B6B55" w14:textId="2E629F8E" w:rsidR="2B6318F7" w:rsidRDefault="2B6318F7" w:rsidP="7640E19C">
      <w:pPr>
        <w:pStyle w:val="ListParagraph"/>
        <w:numPr>
          <w:ilvl w:val="0"/>
          <w:numId w:val="5"/>
        </w:numPr>
        <w:spacing w:line="360" w:lineRule="auto"/>
        <w:ind w:hanging="720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t>Any alteration of the terms of this agreement will be done in writing and will be signed by both parties.</w:t>
      </w:r>
    </w:p>
    <w:p w14:paraId="0C21D406" w14:textId="1AF25BFC" w:rsidR="7640E19C" w:rsidRDefault="7640E19C" w:rsidP="7640E19C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245EFC58" w14:textId="7BB1AC05" w:rsidR="7640E19C" w:rsidRDefault="7640E19C" w:rsidP="7640E19C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4BE0D30B" w14:textId="4D155656" w:rsidR="7640E19C" w:rsidRDefault="7640E19C" w:rsidP="7640E19C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</w:p>
    <w:p w14:paraId="1D55D3EA" w14:textId="5D2981D8" w:rsidR="000B085B" w:rsidRDefault="2B6318F7" w:rsidP="7640E19C">
      <w:pPr>
        <w:spacing w:line="257" w:lineRule="auto"/>
        <w:jc w:val="both"/>
        <w:rPr>
          <w:rFonts w:ascii="Avenir Next LT Pro" w:eastAsia="Avenir Next LT Pro" w:hAnsi="Avenir Next LT Pro" w:cs="Avenir Next LT Pro"/>
          <w:b/>
          <w:bCs/>
          <w:sz w:val="24"/>
          <w:szCs w:val="24"/>
          <w:lang w:val="en-US"/>
        </w:rPr>
      </w:pPr>
      <w:r w:rsidRPr="7640E19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 </w:t>
      </w:r>
      <w:r w:rsidR="20FD2741" w:rsidRPr="7640E19C">
        <w:rPr>
          <w:rFonts w:ascii="Avenir Next LT Pro" w:eastAsia="Avenir Next LT Pro" w:hAnsi="Avenir Next LT Pro" w:cs="Avenir Next LT Pro"/>
          <w:b/>
          <w:bCs/>
          <w:sz w:val="24"/>
          <w:szCs w:val="24"/>
        </w:rPr>
        <w:t xml:space="preserve">SIGNATURES: </w:t>
      </w:r>
    </w:p>
    <w:p w14:paraId="76677336" w14:textId="34136727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Signed at _______________________________ </w:t>
      </w:r>
      <w:proofErr w:type="spellStart"/>
      <w:r w:rsidRPr="38D5D339">
        <w:rPr>
          <w:rFonts w:ascii="Avenir Next LT Pro" w:eastAsia="Avenir Next LT Pro" w:hAnsi="Avenir Next LT Pro" w:cs="Avenir Next LT Pro"/>
          <w:sz w:val="24"/>
          <w:szCs w:val="24"/>
        </w:rPr>
        <w:t>on</w:t>
      </w:r>
      <w:proofErr w:type="spellEnd"/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_______ of ________________________________202</w:t>
      </w:r>
      <w:r w:rsidR="006C72B8">
        <w:rPr>
          <w:rFonts w:ascii="Avenir Next LT Pro" w:eastAsia="Avenir Next LT Pro" w:hAnsi="Avenir Next LT Pro" w:cs="Avenir Next LT Pro"/>
          <w:sz w:val="24"/>
          <w:szCs w:val="24"/>
        </w:rPr>
        <w:t>__</w:t>
      </w:r>
    </w:p>
    <w:p w14:paraId="37CA07C6" w14:textId="2734163C" w:rsidR="000B085B" w:rsidRDefault="000B085B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765E172C" w14:textId="6F6BEECC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The Creditor</w:t>
      </w:r>
      <w:r w:rsidR="00F14156">
        <w:tab/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:  __________________________________</w:t>
      </w:r>
    </w:p>
    <w:p w14:paraId="6EA6B875" w14:textId="2BE82ADE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(</w:t>
      </w:r>
      <w:r w:rsidR="3BBA174C" w:rsidRPr="38D5D339">
        <w:rPr>
          <w:rFonts w:ascii="Avenir Next LT Pro" w:eastAsia="Avenir Next LT Pro" w:hAnsi="Avenir Next LT Pro" w:cs="Avenir Next LT Pro"/>
          <w:sz w:val="24"/>
          <w:szCs w:val="24"/>
        </w:rPr>
        <w:t>O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n </w:t>
      </w:r>
      <w:r w:rsidR="3BBA174C"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behalf of </w:t>
      </w:r>
      <w:r w:rsidR="00753FA9">
        <w:rPr>
          <w:rFonts w:ascii="Avenir Next LT Pro" w:eastAsia="Avenir Next LT Pro" w:hAnsi="Avenir Next LT Pro" w:cs="Avenir Next LT Pro"/>
          <w:sz w:val="24"/>
          <w:szCs w:val="24"/>
        </w:rPr>
        <w:t>__________________</w:t>
      </w:r>
      <w:r w:rsidR="3BBA174C"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(PTY) LTD </w:t>
      </w:r>
      <w:r w:rsidR="5CEBD6D5" w:rsidRPr="38D5D339">
        <w:rPr>
          <w:rFonts w:ascii="Avenir Next LT Pro" w:eastAsia="Avenir Next LT Pro" w:hAnsi="Avenir Next LT Pro" w:cs="Avenir Next LT Pro"/>
          <w:sz w:val="24"/>
          <w:szCs w:val="24"/>
        </w:rPr>
        <w:t>in his/her capacity as _____________________</w:t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) </w:t>
      </w:r>
    </w:p>
    <w:p w14:paraId="60735253" w14:textId="26BEA8F1" w:rsidR="000B085B" w:rsidRDefault="20FD2741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Witnesses</w:t>
      </w:r>
      <w:r w:rsidR="00F14156">
        <w:tab/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: </w:t>
      </w:r>
    </w:p>
    <w:p w14:paraId="12D223DC" w14:textId="2427B017" w:rsidR="000B085B" w:rsidRDefault="20FD2741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____________________________________</w:t>
      </w:r>
    </w:p>
    <w:p w14:paraId="4A1889E4" w14:textId="3DAD6717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(Witness 1)</w:t>
      </w:r>
    </w:p>
    <w:p w14:paraId="7CDD98B2" w14:textId="421D0198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 </w:t>
      </w:r>
    </w:p>
    <w:p w14:paraId="51EEB2EB" w14:textId="113EBB13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 _____________________________________</w:t>
      </w:r>
    </w:p>
    <w:p w14:paraId="42A0C9C8" w14:textId="29CAF098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(Witness 2)</w:t>
      </w:r>
    </w:p>
    <w:p w14:paraId="3387C669" w14:textId="23E179D6" w:rsidR="000B085B" w:rsidRDefault="000B085B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1C283FE0" w14:textId="4A0852D5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Signed at _______________________________ </w:t>
      </w:r>
      <w:proofErr w:type="spellStart"/>
      <w:r w:rsidRPr="38D5D339">
        <w:rPr>
          <w:rFonts w:ascii="Avenir Next LT Pro" w:eastAsia="Avenir Next LT Pro" w:hAnsi="Avenir Next LT Pro" w:cs="Avenir Next LT Pro"/>
          <w:sz w:val="24"/>
          <w:szCs w:val="24"/>
        </w:rPr>
        <w:t>on</w:t>
      </w:r>
      <w:proofErr w:type="spellEnd"/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_______ of ____</w:t>
      </w:r>
      <w:r w:rsidR="006C72B8">
        <w:rPr>
          <w:rFonts w:ascii="Avenir Next LT Pro" w:eastAsia="Avenir Next LT Pro" w:hAnsi="Avenir Next LT Pro" w:cs="Avenir Next LT Pro"/>
          <w:sz w:val="24"/>
          <w:szCs w:val="24"/>
        </w:rPr>
        <w:t>____________________________202__</w:t>
      </w:r>
      <w:bookmarkStart w:id="1" w:name="_GoBack"/>
      <w:bookmarkEnd w:id="1"/>
    </w:p>
    <w:p w14:paraId="3207F7D6" w14:textId="2734163C" w:rsidR="000B085B" w:rsidRDefault="000B085B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65BA348D" w14:textId="0B50E116" w:rsidR="000B085B" w:rsidRDefault="20FD2741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The Debtor</w:t>
      </w:r>
      <w:r w:rsidR="00F14156">
        <w:tab/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:  __________________________________</w:t>
      </w:r>
    </w:p>
    <w:p w14:paraId="58FA08E5" w14:textId="061CC786" w:rsidR="000B085B" w:rsidRDefault="27D9B6AD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</w:rPr>
      </w:pPr>
      <w:r w:rsidRPr="7640E19C">
        <w:rPr>
          <w:rFonts w:ascii="Avenir Next LT Pro" w:eastAsia="Avenir Next LT Pro" w:hAnsi="Avenir Next LT Pro" w:cs="Avenir Next LT Pro"/>
          <w:sz w:val="24"/>
          <w:szCs w:val="24"/>
        </w:rPr>
        <w:lastRenderedPageBreak/>
        <w:t>(</w:t>
      </w:r>
      <w:r w:rsidR="00753FA9">
        <w:rPr>
          <w:rFonts w:ascii="Avenir Next LT Pro" w:eastAsia="Avenir Next LT Pro" w:hAnsi="Avenir Next LT Pro" w:cs="Avenir Next LT Pro"/>
          <w:sz w:val="24"/>
          <w:szCs w:val="24"/>
        </w:rPr>
        <w:t xml:space="preserve">_________________________________ </w:t>
      </w:r>
      <w:r w:rsidR="0EDC208C" w:rsidRPr="7640E19C">
        <w:rPr>
          <w:rFonts w:ascii="Avenir Next LT Pro" w:eastAsia="Avenir Next LT Pro" w:hAnsi="Avenir Next LT Pro" w:cs="Avenir Next LT Pro"/>
          <w:sz w:val="24"/>
          <w:szCs w:val="24"/>
        </w:rPr>
        <w:t xml:space="preserve">(Identity Number: </w:t>
      </w:r>
      <w:r w:rsidR="00753FA9">
        <w:rPr>
          <w:rFonts w:ascii="Avenir Next LT Pro" w:eastAsia="Avenir Next LT Pro" w:hAnsi="Avenir Next LT Pro" w:cs="Avenir Next LT Pro"/>
          <w:sz w:val="24"/>
          <w:szCs w:val="24"/>
        </w:rPr>
        <w:t>________________________</w:t>
      </w:r>
      <w:r w:rsidR="0EDC208C" w:rsidRPr="7640E19C">
        <w:rPr>
          <w:rFonts w:ascii="Avenir Next LT Pro" w:eastAsia="Avenir Next LT Pro" w:hAnsi="Avenir Next LT Pro" w:cs="Avenir Next LT Pro"/>
          <w:sz w:val="24"/>
          <w:szCs w:val="24"/>
        </w:rPr>
        <w:t>))</w:t>
      </w:r>
    </w:p>
    <w:p w14:paraId="6E833C4C" w14:textId="649A64BD" w:rsidR="6D230C53" w:rsidRDefault="6D230C53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4D6FDE37" w14:textId="1600BB83" w:rsidR="000B085B" w:rsidRDefault="20FD2741" w:rsidP="6D230C5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Witnesses</w:t>
      </w:r>
      <w:r w:rsidR="00F14156">
        <w:tab/>
      </w: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: </w:t>
      </w:r>
    </w:p>
    <w:p w14:paraId="73CED0D7" w14:textId="1A7326D6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____________________________________</w:t>
      </w:r>
    </w:p>
    <w:p w14:paraId="0BF2431B" w14:textId="22C25631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>(Witness 1)</w:t>
      </w:r>
    </w:p>
    <w:p w14:paraId="6BFFD6B5" w14:textId="421D0198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 </w:t>
      </w:r>
    </w:p>
    <w:p w14:paraId="59D7E6B1" w14:textId="49F1DA6A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_____________________________________</w:t>
      </w:r>
    </w:p>
    <w:p w14:paraId="5662235C" w14:textId="29CAF098" w:rsidR="000B085B" w:rsidRDefault="20FD2741" w:rsidP="2B9B5D03">
      <w:pPr>
        <w:spacing w:line="360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  <w:r w:rsidRPr="38D5D339">
        <w:rPr>
          <w:rFonts w:ascii="Avenir Next LT Pro" w:eastAsia="Avenir Next LT Pro" w:hAnsi="Avenir Next LT Pro" w:cs="Avenir Next LT Pro"/>
          <w:sz w:val="24"/>
          <w:szCs w:val="24"/>
        </w:rPr>
        <w:t xml:space="preserve"> (Witness 2)</w:t>
      </w:r>
    </w:p>
    <w:p w14:paraId="17B880E1" w14:textId="775450E3" w:rsidR="000B085B" w:rsidRDefault="000B085B" w:rsidP="2B9B5D03">
      <w:pPr>
        <w:spacing w:line="257" w:lineRule="auto"/>
        <w:jc w:val="both"/>
        <w:rPr>
          <w:rFonts w:ascii="Avenir Next LT Pro" w:eastAsia="Avenir Next LT Pro" w:hAnsi="Avenir Next LT Pro" w:cs="Avenir Next LT Pro"/>
          <w:sz w:val="24"/>
          <w:szCs w:val="24"/>
          <w:lang w:val="en-US"/>
        </w:rPr>
      </w:pPr>
    </w:p>
    <w:p w14:paraId="2C078E63" w14:textId="444FC7D1" w:rsidR="000B085B" w:rsidRDefault="000B085B" w:rsidP="6D230C53">
      <w:pPr>
        <w:spacing w:line="257" w:lineRule="auto"/>
        <w:rPr>
          <w:rFonts w:ascii="Calibri" w:eastAsia="Calibri" w:hAnsi="Calibri" w:cs="Calibri"/>
          <w:lang w:val="en-US"/>
        </w:rPr>
      </w:pPr>
    </w:p>
    <w:sectPr w:rsidR="000B0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Times New Roman"/>
    <w:panose1 w:val="00000000000000000000"/>
    <w:charset w:val="00"/>
    <w:family w:val="roman"/>
    <w:notTrueType/>
    <w:pitch w:val="default"/>
  </w:font>
</w:fonts>
</file>

<file path=word/intelligence2.xml><?xml version="1.0" encoding="utf-8"?>
<int2:intelligence xmlns:int2="http://schemas.microsoft.com/office/intelligence/2020/intelligence">
  <int2:observations>
    <int2:bookmark int2:bookmarkName="_Int_IhGTCODr" int2:invalidationBookmarkName="" int2:hashCode="9mhgcn58ghN/i0" int2:id="q5gjBYjh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D419"/>
    <w:multiLevelType w:val="hybridMultilevel"/>
    <w:tmpl w:val="D2905636"/>
    <w:lvl w:ilvl="0" w:tplc="D1008A6A">
      <w:start w:val="3"/>
      <w:numFmt w:val="decimal"/>
      <w:lvlText w:val="%1."/>
      <w:lvlJc w:val="left"/>
      <w:pPr>
        <w:ind w:left="720" w:hanging="360"/>
      </w:pPr>
    </w:lvl>
    <w:lvl w:ilvl="1" w:tplc="8098BEA2">
      <w:start w:val="1"/>
      <w:numFmt w:val="lowerLetter"/>
      <w:lvlText w:val="%2."/>
      <w:lvlJc w:val="left"/>
      <w:pPr>
        <w:ind w:left="1440" w:hanging="360"/>
      </w:pPr>
    </w:lvl>
    <w:lvl w:ilvl="2" w:tplc="DD48B380">
      <w:start w:val="1"/>
      <w:numFmt w:val="lowerRoman"/>
      <w:lvlText w:val="%3."/>
      <w:lvlJc w:val="right"/>
      <w:pPr>
        <w:ind w:left="2160" w:hanging="180"/>
      </w:pPr>
    </w:lvl>
    <w:lvl w:ilvl="3" w:tplc="DFD202F2">
      <w:start w:val="1"/>
      <w:numFmt w:val="decimal"/>
      <w:lvlText w:val="%4."/>
      <w:lvlJc w:val="left"/>
      <w:pPr>
        <w:ind w:left="2880" w:hanging="360"/>
      </w:pPr>
    </w:lvl>
    <w:lvl w:ilvl="4" w:tplc="76E6DDA4">
      <w:start w:val="1"/>
      <w:numFmt w:val="lowerLetter"/>
      <w:lvlText w:val="%5."/>
      <w:lvlJc w:val="left"/>
      <w:pPr>
        <w:ind w:left="3600" w:hanging="360"/>
      </w:pPr>
    </w:lvl>
    <w:lvl w:ilvl="5" w:tplc="6122ABE4">
      <w:start w:val="1"/>
      <w:numFmt w:val="lowerRoman"/>
      <w:lvlText w:val="%6."/>
      <w:lvlJc w:val="right"/>
      <w:pPr>
        <w:ind w:left="4320" w:hanging="180"/>
      </w:pPr>
    </w:lvl>
    <w:lvl w:ilvl="6" w:tplc="F7E2488E">
      <w:start w:val="1"/>
      <w:numFmt w:val="decimal"/>
      <w:lvlText w:val="%7."/>
      <w:lvlJc w:val="left"/>
      <w:pPr>
        <w:ind w:left="5040" w:hanging="360"/>
      </w:pPr>
    </w:lvl>
    <w:lvl w:ilvl="7" w:tplc="D1DC8CE0">
      <w:start w:val="1"/>
      <w:numFmt w:val="lowerLetter"/>
      <w:lvlText w:val="%8."/>
      <w:lvlJc w:val="left"/>
      <w:pPr>
        <w:ind w:left="5760" w:hanging="360"/>
      </w:pPr>
    </w:lvl>
    <w:lvl w:ilvl="8" w:tplc="18667E5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F3FF"/>
    <w:multiLevelType w:val="hybridMultilevel"/>
    <w:tmpl w:val="EC82D69E"/>
    <w:lvl w:ilvl="0" w:tplc="1234AE9A">
      <w:start w:val="7"/>
      <w:numFmt w:val="decimal"/>
      <w:lvlText w:val="%1."/>
      <w:lvlJc w:val="left"/>
      <w:pPr>
        <w:ind w:left="720" w:hanging="360"/>
      </w:pPr>
    </w:lvl>
    <w:lvl w:ilvl="1" w:tplc="D4B4AFE6">
      <w:start w:val="1"/>
      <w:numFmt w:val="lowerLetter"/>
      <w:lvlText w:val="%2."/>
      <w:lvlJc w:val="left"/>
      <w:pPr>
        <w:ind w:left="1440" w:hanging="360"/>
      </w:pPr>
    </w:lvl>
    <w:lvl w:ilvl="2" w:tplc="B7DE3D3A">
      <w:start w:val="1"/>
      <w:numFmt w:val="lowerRoman"/>
      <w:lvlText w:val="%3."/>
      <w:lvlJc w:val="right"/>
      <w:pPr>
        <w:ind w:left="2160" w:hanging="180"/>
      </w:pPr>
    </w:lvl>
    <w:lvl w:ilvl="3" w:tplc="30323850">
      <w:start w:val="1"/>
      <w:numFmt w:val="decimal"/>
      <w:lvlText w:val="%4."/>
      <w:lvlJc w:val="left"/>
      <w:pPr>
        <w:ind w:left="2880" w:hanging="360"/>
      </w:pPr>
    </w:lvl>
    <w:lvl w:ilvl="4" w:tplc="AC4EBF82">
      <w:start w:val="1"/>
      <w:numFmt w:val="lowerLetter"/>
      <w:lvlText w:val="%5."/>
      <w:lvlJc w:val="left"/>
      <w:pPr>
        <w:ind w:left="3600" w:hanging="360"/>
      </w:pPr>
    </w:lvl>
    <w:lvl w:ilvl="5" w:tplc="986E2BF4">
      <w:start w:val="1"/>
      <w:numFmt w:val="lowerRoman"/>
      <w:lvlText w:val="%6."/>
      <w:lvlJc w:val="right"/>
      <w:pPr>
        <w:ind w:left="4320" w:hanging="180"/>
      </w:pPr>
    </w:lvl>
    <w:lvl w:ilvl="6" w:tplc="AAD8912A">
      <w:start w:val="1"/>
      <w:numFmt w:val="decimal"/>
      <w:lvlText w:val="%7."/>
      <w:lvlJc w:val="left"/>
      <w:pPr>
        <w:ind w:left="5040" w:hanging="360"/>
      </w:pPr>
    </w:lvl>
    <w:lvl w:ilvl="7" w:tplc="8D929D52">
      <w:start w:val="1"/>
      <w:numFmt w:val="lowerLetter"/>
      <w:lvlText w:val="%8."/>
      <w:lvlJc w:val="left"/>
      <w:pPr>
        <w:ind w:left="5760" w:hanging="360"/>
      </w:pPr>
    </w:lvl>
    <w:lvl w:ilvl="8" w:tplc="EC5C2FF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0309F"/>
    <w:multiLevelType w:val="hybridMultilevel"/>
    <w:tmpl w:val="6664761C"/>
    <w:lvl w:ilvl="0" w:tplc="A454C4F8">
      <w:start w:val="6"/>
      <w:numFmt w:val="decimal"/>
      <w:lvlText w:val="%1."/>
      <w:lvlJc w:val="left"/>
      <w:pPr>
        <w:ind w:left="720" w:hanging="360"/>
      </w:pPr>
    </w:lvl>
    <w:lvl w:ilvl="1" w:tplc="FB94194C">
      <w:start w:val="1"/>
      <w:numFmt w:val="lowerLetter"/>
      <w:lvlText w:val="%2."/>
      <w:lvlJc w:val="left"/>
      <w:pPr>
        <w:ind w:left="1440" w:hanging="360"/>
      </w:pPr>
    </w:lvl>
    <w:lvl w:ilvl="2" w:tplc="D482105E">
      <w:start w:val="1"/>
      <w:numFmt w:val="lowerRoman"/>
      <w:lvlText w:val="%3."/>
      <w:lvlJc w:val="right"/>
      <w:pPr>
        <w:ind w:left="2160" w:hanging="180"/>
      </w:pPr>
    </w:lvl>
    <w:lvl w:ilvl="3" w:tplc="51EADB04">
      <w:start w:val="1"/>
      <w:numFmt w:val="decimal"/>
      <w:lvlText w:val="%4."/>
      <w:lvlJc w:val="left"/>
      <w:pPr>
        <w:ind w:left="2880" w:hanging="360"/>
      </w:pPr>
    </w:lvl>
    <w:lvl w:ilvl="4" w:tplc="B4EAFE9A">
      <w:start w:val="1"/>
      <w:numFmt w:val="lowerLetter"/>
      <w:lvlText w:val="%5."/>
      <w:lvlJc w:val="left"/>
      <w:pPr>
        <w:ind w:left="3600" w:hanging="360"/>
      </w:pPr>
    </w:lvl>
    <w:lvl w:ilvl="5" w:tplc="09765D56">
      <w:start w:val="1"/>
      <w:numFmt w:val="lowerRoman"/>
      <w:lvlText w:val="%6."/>
      <w:lvlJc w:val="right"/>
      <w:pPr>
        <w:ind w:left="4320" w:hanging="180"/>
      </w:pPr>
    </w:lvl>
    <w:lvl w:ilvl="6" w:tplc="2698FDD0">
      <w:start w:val="1"/>
      <w:numFmt w:val="decimal"/>
      <w:lvlText w:val="%7."/>
      <w:lvlJc w:val="left"/>
      <w:pPr>
        <w:ind w:left="5040" w:hanging="360"/>
      </w:pPr>
    </w:lvl>
    <w:lvl w:ilvl="7" w:tplc="D5466BC0">
      <w:start w:val="1"/>
      <w:numFmt w:val="lowerLetter"/>
      <w:lvlText w:val="%8."/>
      <w:lvlJc w:val="left"/>
      <w:pPr>
        <w:ind w:left="5760" w:hanging="360"/>
      </w:pPr>
    </w:lvl>
    <w:lvl w:ilvl="8" w:tplc="478C2E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9C69C"/>
    <w:multiLevelType w:val="hybridMultilevel"/>
    <w:tmpl w:val="1F0C7598"/>
    <w:lvl w:ilvl="0" w:tplc="B8FE5C94">
      <w:start w:val="4"/>
      <w:numFmt w:val="decimal"/>
      <w:lvlText w:val="%1."/>
      <w:lvlJc w:val="left"/>
      <w:pPr>
        <w:ind w:left="720" w:hanging="360"/>
      </w:pPr>
    </w:lvl>
    <w:lvl w:ilvl="1" w:tplc="F55A2864">
      <w:start w:val="1"/>
      <w:numFmt w:val="lowerLetter"/>
      <w:lvlText w:val="%2."/>
      <w:lvlJc w:val="left"/>
      <w:pPr>
        <w:ind w:left="1440" w:hanging="360"/>
      </w:pPr>
    </w:lvl>
    <w:lvl w:ilvl="2" w:tplc="0096BC86">
      <w:start w:val="1"/>
      <w:numFmt w:val="lowerRoman"/>
      <w:lvlText w:val="%3."/>
      <w:lvlJc w:val="right"/>
      <w:pPr>
        <w:ind w:left="2160" w:hanging="180"/>
      </w:pPr>
    </w:lvl>
    <w:lvl w:ilvl="3" w:tplc="DC52BEA2">
      <w:start w:val="1"/>
      <w:numFmt w:val="decimal"/>
      <w:lvlText w:val="%4."/>
      <w:lvlJc w:val="left"/>
      <w:pPr>
        <w:ind w:left="2880" w:hanging="360"/>
      </w:pPr>
    </w:lvl>
    <w:lvl w:ilvl="4" w:tplc="F3FA618A">
      <w:start w:val="1"/>
      <w:numFmt w:val="lowerLetter"/>
      <w:lvlText w:val="%5."/>
      <w:lvlJc w:val="left"/>
      <w:pPr>
        <w:ind w:left="3600" w:hanging="360"/>
      </w:pPr>
    </w:lvl>
    <w:lvl w:ilvl="5" w:tplc="54D62318">
      <w:start w:val="1"/>
      <w:numFmt w:val="lowerRoman"/>
      <w:lvlText w:val="%6."/>
      <w:lvlJc w:val="right"/>
      <w:pPr>
        <w:ind w:left="4320" w:hanging="180"/>
      </w:pPr>
    </w:lvl>
    <w:lvl w:ilvl="6" w:tplc="A86A970C">
      <w:start w:val="1"/>
      <w:numFmt w:val="decimal"/>
      <w:lvlText w:val="%7."/>
      <w:lvlJc w:val="left"/>
      <w:pPr>
        <w:ind w:left="5040" w:hanging="360"/>
      </w:pPr>
    </w:lvl>
    <w:lvl w:ilvl="7" w:tplc="2982A4C2">
      <w:start w:val="1"/>
      <w:numFmt w:val="lowerLetter"/>
      <w:lvlText w:val="%8."/>
      <w:lvlJc w:val="left"/>
      <w:pPr>
        <w:ind w:left="5760" w:hanging="360"/>
      </w:pPr>
    </w:lvl>
    <w:lvl w:ilvl="8" w:tplc="2572CA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4D8D2"/>
    <w:multiLevelType w:val="hybridMultilevel"/>
    <w:tmpl w:val="F628F58E"/>
    <w:lvl w:ilvl="0" w:tplc="E600494E">
      <w:start w:val="5"/>
      <w:numFmt w:val="decimal"/>
      <w:lvlText w:val="%1."/>
      <w:lvlJc w:val="left"/>
      <w:pPr>
        <w:ind w:left="720" w:hanging="360"/>
      </w:pPr>
    </w:lvl>
    <w:lvl w:ilvl="1" w:tplc="95FA3C16">
      <w:start w:val="1"/>
      <w:numFmt w:val="lowerLetter"/>
      <w:lvlText w:val="%2."/>
      <w:lvlJc w:val="left"/>
      <w:pPr>
        <w:ind w:left="1440" w:hanging="360"/>
      </w:pPr>
    </w:lvl>
    <w:lvl w:ilvl="2" w:tplc="7B5C1E7E">
      <w:start w:val="1"/>
      <w:numFmt w:val="lowerRoman"/>
      <w:lvlText w:val="%3."/>
      <w:lvlJc w:val="right"/>
      <w:pPr>
        <w:ind w:left="2160" w:hanging="180"/>
      </w:pPr>
    </w:lvl>
    <w:lvl w:ilvl="3" w:tplc="45008DE8">
      <w:start w:val="1"/>
      <w:numFmt w:val="decimal"/>
      <w:lvlText w:val="%4."/>
      <w:lvlJc w:val="left"/>
      <w:pPr>
        <w:ind w:left="2880" w:hanging="360"/>
      </w:pPr>
    </w:lvl>
    <w:lvl w:ilvl="4" w:tplc="5E3ED2F8">
      <w:start w:val="1"/>
      <w:numFmt w:val="lowerLetter"/>
      <w:lvlText w:val="%5."/>
      <w:lvlJc w:val="left"/>
      <w:pPr>
        <w:ind w:left="3600" w:hanging="360"/>
      </w:pPr>
    </w:lvl>
    <w:lvl w:ilvl="5" w:tplc="217CF2B6">
      <w:start w:val="1"/>
      <w:numFmt w:val="lowerRoman"/>
      <w:lvlText w:val="%6."/>
      <w:lvlJc w:val="right"/>
      <w:pPr>
        <w:ind w:left="4320" w:hanging="180"/>
      </w:pPr>
    </w:lvl>
    <w:lvl w:ilvl="6" w:tplc="FA7E4462">
      <w:start w:val="1"/>
      <w:numFmt w:val="decimal"/>
      <w:lvlText w:val="%7."/>
      <w:lvlJc w:val="left"/>
      <w:pPr>
        <w:ind w:left="5040" w:hanging="360"/>
      </w:pPr>
    </w:lvl>
    <w:lvl w:ilvl="7" w:tplc="F2D6B46E">
      <w:start w:val="1"/>
      <w:numFmt w:val="lowerLetter"/>
      <w:lvlText w:val="%8."/>
      <w:lvlJc w:val="left"/>
      <w:pPr>
        <w:ind w:left="5760" w:hanging="360"/>
      </w:pPr>
    </w:lvl>
    <w:lvl w:ilvl="8" w:tplc="663442A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D29E8"/>
    <w:multiLevelType w:val="hybridMultilevel"/>
    <w:tmpl w:val="C5B4FC4A"/>
    <w:lvl w:ilvl="0" w:tplc="6C1CCD50">
      <w:start w:val="9"/>
      <w:numFmt w:val="decimal"/>
      <w:lvlText w:val="%1."/>
      <w:lvlJc w:val="left"/>
      <w:pPr>
        <w:ind w:left="720" w:hanging="360"/>
      </w:pPr>
    </w:lvl>
    <w:lvl w:ilvl="1" w:tplc="15604116">
      <w:start w:val="1"/>
      <w:numFmt w:val="lowerLetter"/>
      <w:lvlText w:val="%2."/>
      <w:lvlJc w:val="left"/>
      <w:pPr>
        <w:ind w:left="1440" w:hanging="360"/>
      </w:pPr>
    </w:lvl>
    <w:lvl w:ilvl="2" w:tplc="4D0A08C2">
      <w:start w:val="1"/>
      <w:numFmt w:val="lowerRoman"/>
      <w:lvlText w:val="%3."/>
      <w:lvlJc w:val="right"/>
      <w:pPr>
        <w:ind w:left="2160" w:hanging="180"/>
      </w:pPr>
    </w:lvl>
    <w:lvl w:ilvl="3" w:tplc="74685E94">
      <w:start w:val="1"/>
      <w:numFmt w:val="decimal"/>
      <w:lvlText w:val="%4."/>
      <w:lvlJc w:val="left"/>
      <w:pPr>
        <w:ind w:left="2880" w:hanging="360"/>
      </w:pPr>
    </w:lvl>
    <w:lvl w:ilvl="4" w:tplc="BC3614AA">
      <w:start w:val="1"/>
      <w:numFmt w:val="lowerLetter"/>
      <w:lvlText w:val="%5."/>
      <w:lvlJc w:val="left"/>
      <w:pPr>
        <w:ind w:left="3600" w:hanging="360"/>
      </w:pPr>
    </w:lvl>
    <w:lvl w:ilvl="5" w:tplc="398AC3F6">
      <w:start w:val="1"/>
      <w:numFmt w:val="lowerRoman"/>
      <w:lvlText w:val="%6."/>
      <w:lvlJc w:val="right"/>
      <w:pPr>
        <w:ind w:left="4320" w:hanging="180"/>
      </w:pPr>
    </w:lvl>
    <w:lvl w:ilvl="6" w:tplc="67161A72">
      <w:start w:val="1"/>
      <w:numFmt w:val="decimal"/>
      <w:lvlText w:val="%7."/>
      <w:lvlJc w:val="left"/>
      <w:pPr>
        <w:ind w:left="5040" w:hanging="360"/>
      </w:pPr>
    </w:lvl>
    <w:lvl w:ilvl="7" w:tplc="C6703A38">
      <w:start w:val="1"/>
      <w:numFmt w:val="lowerLetter"/>
      <w:lvlText w:val="%8."/>
      <w:lvlJc w:val="left"/>
      <w:pPr>
        <w:ind w:left="5760" w:hanging="360"/>
      </w:pPr>
    </w:lvl>
    <w:lvl w:ilvl="8" w:tplc="CBD8B89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540FA"/>
    <w:multiLevelType w:val="hybridMultilevel"/>
    <w:tmpl w:val="1D70B946"/>
    <w:lvl w:ilvl="0" w:tplc="3252E350">
      <w:start w:val="8"/>
      <w:numFmt w:val="decimal"/>
      <w:lvlText w:val="%1."/>
      <w:lvlJc w:val="left"/>
      <w:pPr>
        <w:ind w:left="720" w:hanging="360"/>
      </w:pPr>
    </w:lvl>
    <w:lvl w:ilvl="1" w:tplc="03F2B97C">
      <w:start w:val="1"/>
      <w:numFmt w:val="lowerLetter"/>
      <w:lvlText w:val="%2."/>
      <w:lvlJc w:val="left"/>
      <w:pPr>
        <w:ind w:left="1440" w:hanging="360"/>
      </w:pPr>
    </w:lvl>
    <w:lvl w:ilvl="2" w:tplc="5B6EE006">
      <w:start w:val="1"/>
      <w:numFmt w:val="lowerRoman"/>
      <w:lvlText w:val="%3."/>
      <w:lvlJc w:val="right"/>
      <w:pPr>
        <w:ind w:left="2160" w:hanging="180"/>
      </w:pPr>
    </w:lvl>
    <w:lvl w:ilvl="3" w:tplc="F72AB768">
      <w:start w:val="1"/>
      <w:numFmt w:val="decimal"/>
      <w:lvlText w:val="%4."/>
      <w:lvlJc w:val="left"/>
      <w:pPr>
        <w:ind w:left="2880" w:hanging="360"/>
      </w:pPr>
    </w:lvl>
    <w:lvl w:ilvl="4" w:tplc="C69829C4">
      <w:start w:val="1"/>
      <w:numFmt w:val="lowerLetter"/>
      <w:lvlText w:val="%5."/>
      <w:lvlJc w:val="left"/>
      <w:pPr>
        <w:ind w:left="3600" w:hanging="360"/>
      </w:pPr>
    </w:lvl>
    <w:lvl w:ilvl="5" w:tplc="9620B7D6">
      <w:start w:val="1"/>
      <w:numFmt w:val="lowerRoman"/>
      <w:lvlText w:val="%6."/>
      <w:lvlJc w:val="right"/>
      <w:pPr>
        <w:ind w:left="4320" w:hanging="180"/>
      </w:pPr>
    </w:lvl>
    <w:lvl w:ilvl="6" w:tplc="029EC064">
      <w:start w:val="1"/>
      <w:numFmt w:val="decimal"/>
      <w:lvlText w:val="%7."/>
      <w:lvlJc w:val="left"/>
      <w:pPr>
        <w:ind w:left="5040" w:hanging="360"/>
      </w:pPr>
    </w:lvl>
    <w:lvl w:ilvl="7" w:tplc="414EB6B6">
      <w:start w:val="1"/>
      <w:numFmt w:val="lowerLetter"/>
      <w:lvlText w:val="%8."/>
      <w:lvlJc w:val="left"/>
      <w:pPr>
        <w:ind w:left="5760" w:hanging="360"/>
      </w:pPr>
    </w:lvl>
    <w:lvl w:ilvl="8" w:tplc="EF042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79DEB0"/>
    <w:rsid w:val="000B085B"/>
    <w:rsid w:val="000E7E1B"/>
    <w:rsid w:val="0028E594"/>
    <w:rsid w:val="006C72B8"/>
    <w:rsid w:val="00704647"/>
    <w:rsid w:val="00753FA9"/>
    <w:rsid w:val="008A0ABF"/>
    <w:rsid w:val="00948025"/>
    <w:rsid w:val="009E04CC"/>
    <w:rsid w:val="00AA55C7"/>
    <w:rsid w:val="00AD654B"/>
    <w:rsid w:val="00DA1573"/>
    <w:rsid w:val="00F14156"/>
    <w:rsid w:val="01AB58C9"/>
    <w:rsid w:val="01D3EB55"/>
    <w:rsid w:val="01F276C3"/>
    <w:rsid w:val="0209650F"/>
    <w:rsid w:val="02A29151"/>
    <w:rsid w:val="036FBBB6"/>
    <w:rsid w:val="03F847D3"/>
    <w:rsid w:val="053337CC"/>
    <w:rsid w:val="0542624E"/>
    <w:rsid w:val="05C109B6"/>
    <w:rsid w:val="060415D2"/>
    <w:rsid w:val="060F3473"/>
    <w:rsid w:val="064A2962"/>
    <w:rsid w:val="078B30B0"/>
    <w:rsid w:val="0836194D"/>
    <w:rsid w:val="086AA7EE"/>
    <w:rsid w:val="08E12AFD"/>
    <w:rsid w:val="096349D6"/>
    <w:rsid w:val="0A947AD9"/>
    <w:rsid w:val="0AB997D0"/>
    <w:rsid w:val="0B193BB3"/>
    <w:rsid w:val="0B6952FA"/>
    <w:rsid w:val="0C304B3A"/>
    <w:rsid w:val="0C5C731C"/>
    <w:rsid w:val="0C8C3E68"/>
    <w:rsid w:val="0D2EA4A2"/>
    <w:rsid w:val="0D344BD6"/>
    <w:rsid w:val="0DF13892"/>
    <w:rsid w:val="0E36BAF9"/>
    <w:rsid w:val="0E9CAFB1"/>
    <w:rsid w:val="0EDC208C"/>
    <w:rsid w:val="0F67EBFC"/>
    <w:rsid w:val="0FAD6FFE"/>
    <w:rsid w:val="104DCF30"/>
    <w:rsid w:val="1146872E"/>
    <w:rsid w:val="11622417"/>
    <w:rsid w:val="1178FA3C"/>
    <w:rsid w:val="118CC774"/>
    <w:rsid w:val="120CFB0E"/>
    <w:rsid w:val="1228F787"/>
    <w:rsid w:val="12A00408"/>
    <w:rsid w:val="12E5E26E"/>
    <w:rsid w:val="142D314B"/>
    <w:rsid w:val="145FDF59"/>
    <w:rsid w:val="14607A16"/>
    <w:rsid w:val="159EE974"/>
    <w:rsid w:val="1623C58C"/>
    <w:rsid w:val="16DCECA3"/>
    <w:rsid w:val="16F08849"/>
    <w:rsid w:val="1734E4F9"/>
    <w:rsid w:val="174FB14D"/>
    <w:rsid w:val="17611EC5"/>
    <w:rsid w:val="17B272F6"/>
    <w:rsid w:val="17C4D975"/>
    <w:rsid w:val="180AE59B"/>
    <w:rsid w:val="193A9DC5"/>
    <w:rsid w:val="196AC170"/>
    <w:rsid w:val="19C093EE"/>
    <w:rsid w:val="19FD5C5E"/>
    <w:rsid w:val="1AED6974"/>
    <w:rsid w:val="1AF736AF"/>
    <w:rsid w:val="1B7E295C"/>
    <w:rsid w:val="1BA93235"/>
    <w:rsid w:val="1D4876AB"/>
    <w:rsid w:val="1D9F19F5"/>
    <w:rsid w:val="1E1738AC"/>
    <w:rsid w:val="1F4ECB07"/>
    <w:rsid w:val="2029B38D"/>
    <w:rsid w:val="208B3B63"/>
    <w:rsid w:val="20B53657"/>
    <w:rsid w:val="20E47CE2"/>
    <w:rsid w:val="20FD2741"/>
    <w:rsid w:val="210F41A5"/>
    <w:rsid w:val="21314CAA"/>
    <w:rsid w:val="215CAAF8"/>
    <w:rsid w:val="2164987E"/>
    <w:rsid w:val="2168DEFC"/>
    <w:rsid w:val="21C583EE"/>
    <w:rsid w:val="22603BEC"/>
    <w:rsid w:val="22C1A522"/>
    <w:rsid w:val="230068DF"/>
    <w:rsid w:val="23024894"/>
    <w:rsid w:val="23BCEFEB"/>
    <w:rsid w:val="249C3940"/>
    <w:rsid w:val="24FD24B0"/>
    <w:rsid w:val="25B0DC59"/>
    <w:rsid w:val="25F53ED0"/>
    <w:rsid w:val="26260481"/>
    <w:rsid w:val="274CACBA"/>
    <w:rsid w:val="27585B58"/>
    <w:rsid w:val="27D3DA02"/>
    <w:rsid w:val="27D9B6AD"/>
    <w:rsid w:val="27DDA73D"/>
    <w:rsid w:val="2850ED90"/>
    <w:rsid w:val="28B53342"/>
    <w:rsid w:val="28C2CFB3"/>
    <w:rsid w:val="296FAA63"/>
    <w:rsid w:val="2A5103A3"/>
    <w:rsid w:val="2A844D7C"/>
    <w:rsid w:val="2ADC4216"/>
    <w:rsid w:val="2ADE978A"/>
    <w:rsid w:val="2B3A3005"/>
    <w:rsid w:val="2B4BECBB"/>
    <w:rsid w:val="2B6318F7"/>
    <w:rsid w:val="2B75FAB2"/>
    <w:rsid w:val="2B9B5D03"/>
    <w:rsid w:val="2BD2DEC2"/>
    <w:rsid w:val="2BD94D2C"/>
    <w:rsid w:val="2C201DDD"/>
    <w:rsid w:val="2C808E0E"/>
    <w:rsid w:val="2CB11860"/>
    <w:rsid w:val="2CFEE958"/>
    <w:rsid w:val="2D2AF0E1"/>
    <w:rsid w:val="2D65A6F2"/>
    <w:rsid w:val="2E1C5E6F"/>
    <w:rsid w:val="2E665EAA"/>
    <w:rsid w:val="3050D6FC"/>
    <w:rsid w:val="30A4EAE2"/>
    <w:rsid w:val="31004FE8"/>
    <w:rsid w:val="3104E48C"/>
    <w:rsid w:val="31090842"/>
    <w:rsid w:val="317ABC48"/>
    <w:rsid w:val="31E1C675"/>
    <w:rsid w:val="31F969F9"/>
    <w:rsid w:val="325E653F"/>
    <w:rsid w:val="33168CA9"/>
    <w:rsid w:val="335430B8"/>
    <w:rsid w:val="33BA72CD"/>
    <w:rsid w:val="33C97CAE"/>
    <w:rsid w:val="33D2C9E4"/>
    <w:rsid w:val="3439C2F5"/>
    <w:rsid w:val="34AF9F96"/>
    <w:rsid w:val="34B25D0A"/>
    <w:rsid w:val="34BC2A45"/>
    <w:rsid w:val="354A2CCF"/>
    <w:rsid w:val="356C1235"/>
    <w:rsid w:val="3789B371"/>
    <w:rsid w:val="37E9FDCC"/>
    <w:rsid w:val="383C40FF"/>
    <w:rsid w:val="38D5D339"/>
    <w:rsid w:val="38E40D29"/>
    <w:rsid w:val="398F9B68"/>
    <w:rsid w:val="39E64108"/>
    <w:rsid w:val="3A1C0AD0"/>
    <w:rsid w:val="3A55FA6C"/>
    <w:rsid w:val="3A8B5A34"/>
    <w:rsid w:val="3BBA174C"/>
    <w:rsid w:val="3CBD6EEF"/>
    <w:rsid w:val="3D821B9B"/>
    <w:rsid w:val="3D8BFCBD"/>
    <w:rsid w:val="3DBE8554"/>
    <w:rsid w:val="3DF54916"/>
    <w:rsid w:val="3E7926A9"/>
    <w:rsid w:val="3EFD03AF"/>
    <w:rsid w:val="3F05E045"/>
    <w:rsid w:val="41D0C641"/>
    <w:rsid w:val="42A8A4A2"/>
    <w:rsid w:val="42CAF16B"/>
    <w:rsid w:val="42D05646"/>
    <w:rsid w:val="430874AC"/>
    <w:rsid w:val="439D3283"/>
    <w:rsid w:val="440D78F8"/>
    <w:rsid w:val="44A9B143"/>
    <w:rsid w:val="44B8432B"/>
    <w:rsid w:val="456C4533"/>
    <w:rsid w:val="4627C68C"/>
    <w:rsid w:val="4634333F"/>
    <w:rsid w:val="4748B906"/>
    <w:rsid w:val="47A6A151"/>
    <w:rsid w:val="4802775F"/>
    <w:rsid w:val="48D44A2E"/>
    <w:rsid w:val="4A3FB656"/>
    <w:rsid w:val="4A930002"/>
    <w:rsid w:val="4ABEB483"/>
    <w:rsid w:val="4B638B4A"/>
    <w:rsid w:val="4B97F08E"/>
    <w:rsid w:val="4BE7BD6C"/>
    <w:rsid w:val="4C33ADA1"/>
    <w:rsid w:val="4C7D3B31"/>
    <w:rsid w:val="4CCB9BDA"/>
    <w:rsid w:val="4CD73C72"/>
    <w:rsid w:val="4D575B9E"/>
    <w:rsid w:val="4D664700"/>
    <w:rsid w:val="4D77E290"/>
    <w:rsid w:val="4D7D78E9"/>
    <w:rsid w:val="4D9ED22D"/>
    <w:rsid w:val="4DEDE474"/>
    <w:rsid w:val="4E6FC88A"/>
    <w:rsid w:val="4EB43351"/>
    <w:rsid w:val="4ED16348"/>
    <w:rsid w:val="4F5CE24F"/>
    <w:rsid w:val="4FF0C1C3"/>
    <w:rsid w:val="509FC27A"/>
    <w:rsid w:val="5116E5C4"/>
    <w:rsid w:val="51CA21AE"/>
    <w:rsid w:val="51E83D34"/>
    <w:rsid w:val="51E9616E"/>
    <w:rsid w:val="524AC83B"/>
    <w:rsid w:val="527786D8"/>
    <w:rsid w:val="53D7633C"/>
    <w:rsid w:val="541D3FFE"/>
    <w:rsid w:val="54208F4E"/>
    <w:rsid w:val="5434B971"/>
    <w:rsid w:val="546F24B9"/>
    <w:rsid w:val="54875E30"/>
    <w:rsid w:val="5488B692"/>
    <w:rsid w:val="54C13332"/>
    <w:rsid w:val="55A9E412"/>
    <w:rsid w:val="55B46CA4"/>
    <w:rsid w:val="561653CA"/>
    <w:rsid w:val="568C6CA4"/>
    <w:rsid w:val="56D5CFD3"/>
    <w:rsid w:val="5745B473"/>
    <w:rsid w:val="57F47081"/>
    <w:rsid w:val="58114BF6"/>
    <w:rsid w:val="5813629A"/>
    <w:rsid w:val="592D4958"/>
    <w:rsid w:val="59DA26BC"/>
    <w:rsid w:val="5AC99837"/>
    <w:rsid w:val="5B3074B6"/>
    <w:rsid w:val="5B476D44"/>
    <w:rsid w:val="5B6AD5CC"/>
    <w:rsid w:val="5BCCB849"/>
    <w:rsid w:val="5CEBD6D5"/>
    <w:rsid w:val="5E79F8FE"/>
    <w:rsid w:val="5EBD87DF"/>
    <w:rsid w:val="5FC81E0B"/>
    <w:rsid w:val="5FE50AE3"/>
    <w:rsid w:val="603ABC10"/>
    <w:rsid w:val="60446791"/>
    <w:rsid w:val="60D955C5"/>
    <w:rsid w:val="622E6542"/>
    <w:rsid w:val="627D4778"/>
    <w:rsid w:val="62FE9493"/>
    <w:rsid w:val="65FD4089"/>
    <w:rsid w:val="667B14E3"/>
    <w:rsid w:val="66A45660"/>
    <w:rsid w:val="66CD7230"/>
    <w:rsid w:val="66D2CB40"/>
    <w:rsid w:val="67121E94"/>
    <w:rsid w:val="675D4FD1"/>
    <w:rsid w:val="67956855"/>
    <w:rsid w:val="6816E544"/>
    <w:rsid w:val="6855D941"/>
    <w:rsid w:val="687B5C89"/>
    <w:rsid w:val="68F12618"/>
    <w:rsid w:val="694D671C"/>
    <w:rsid w:val="69B995F2"/>
    <w:rsid w:val="69D809F6"/>
    <w:rsid w:val="6B36D2F5"/>
    <w:rsid w:val="6B4E8606"/>
    <w:rsid w:val="6C31CFE6"/>
    <w:rsid w:val="6C676AB2"/>
    <w:rsid w:val="6CD048AB"/>
    <w:rsid w:val="6D230C53"/>
    <w:rsid w:val="6DDADD8B"/>
    <w:rsid w:val="6EB0DC65"/>
    <w:rsid w:val="6F4B8070"/>
    <w:rsid w:val="6FD6E7B8"/>
    <w:rsid w:val="70297977"/>
    <w:rsid w:val="7039C99F"/>
    <w:rsid w:val="71225BF6"/>
    <w:rsid w:val="7290749A"/>
    <w:rsid w:val="7379DEB0"/>
    <w:rsid w:val="75A65159"/>
    <w:rsid w:val="75E59160"/>
    <w:rsid w:val="7634AF35"/>
    <w:rsid w:val="763D6C2C"/>
    <w:rsid w:val="7640E19C"/>
    <w:rsid w:val="7675C003"/>
    <w:rsid w:val="769138AD"/>
    <w:rsid w:val="76A6AE22"/>
    <w:rsid w:val="77A96824"/>
    <w:rsid w:val="77B1A46E"/>
    <w:rsid w:val="782C5FC9"/>
    <w:rsid w:val="78A5950F"/>
    <w:rsid w:val="78C0F001"/>
    <w:rsid w:val="7A730A90"/>
    <w:rsid w:val="7B492A6B"/>
    <w:rsid w:val="7B77259E"/>
    <w:rsid w:val="7B9C2455"/>
    <w:rsid w:val="7C785BD0"/>
    <w:rsid w:val="7D007A31"/>
    <w:rsid w:val="7D1E280B"/>
    <w:rsid w:val="7D3E99DD"/>
    <w:rsid w:val="7DD32741"/>
    <w:rsid w:val="7E4BA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79DEB0"/>
  <w15:chartTrackingRefBased/>
  <w15:docId w15:val="{2F566C06-862B-4D4D-B704-0102460A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38D5D339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38D5D3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8D5D3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8D5D3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8D5D3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8D5D33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8D5D33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8D5D3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8D5D33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8D5D33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38D5D33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8D5D339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8D5D33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8D5D33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8D5D339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8D5D339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rsid w:val="38D5D339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38D5D339"/>
    <w:rPr>
      <w:rFonts w:asciiTheme="majorHAnsi" w:eastAsiaTheme="majorEastAsia" w:hAnsiTheme="majorHAnsi" w:cstheme="majorBidi"/>
      <w:noProof w:val="0"/>
      <w:color w:val="1F3763"/>
      <w:sz w:val="24"/>
      <w:szCs w:val="24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rsid w:val="38D5D339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rsid w:val="38D5D339"/>
    <w:rPr>
      <w:rFonts w:asciiTheme="majorHAnsi" w:eastAsiaTheme="majorEastAsia" w:hAnsiTheme="majorHAnsi" w:cstheme="majorBidi"/>
      <w:noProof w:val="0"/>
      <w:color w:val="2F5496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rsid w:val="38D5D339"/>
    <w:rPr>
      <w:rFonts w:asciiTheme="majorHAnsi" w:eastAsiaTheme="majorEastAsia" w:hAnsiTheme="majorHAnsi" w:cstheme="majorBidi"/>
      <w:noProof w:val="0"/>
      <w:color w:val="1F3763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rsid w:val="38D5D339"/>
    <w:rPr>
      <w:rFonts w:asciiTheme="majorHAnsi" w:eastAsiaTheme="majorEastAsia" w:hAnsiTheme="majorHAnsi" w:cstheme="majorBidi"/>
      <w:i/>
      <w:iCs/>
      <w:noProof w:val="0"/>
      <w:color w:val="1F3763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rsid w:val="38D5D339"/>
    <w:rPr>
      <w:rFonts w:asciiTheme="majorHAnsi" w:eastAsiaTheme="majorEastAsia" w:hAnsiTheme="majorHAnsi" w:cstheme="majorBidi"/>
      <w:noProof w:val="0"/>
      <w:color w:val="272727"/>
      <w:sz w:val="21"/>
      <w:szCs w:val="21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rsid w:val="38D5D339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ZA"/>
    </w:rPr>
  </w:style>
  <w:style w:type="character" w:customStyle="1" w:styleId="TitleChar">
    <w:name w:val="Title Char"/>
    <w:basedOn w:val="DefaultParagraphFont"/>
    <w:link w:val="Title"/>
    <w:uiPriority w:val="10"/>
    <w:rsid w:val="38D5D339"/>
    <w:rPr>
      <w:rFonts w:asciiTheme="majorHAnsi" w:eastAsiaTheme="majorEastAsia" w:hAnsiTheme="majorHAnsi" w:cstheme="majorBidi"/>
      <w:noProof w:val="0"/>
      <w:sz w:val="56"/>
      <w:szCs w:val="56"/>
      <w:lang w:val="en-ZA"/>
    </w:rPr>
  </w:style>
  <w:style w:type="character" w:customStyle="1" w:styleId="SubtitleChar">
    <w:name w:val="Subtitle Char"/>
    <w:basedOn w:val="DefaultParagraphFont"/>
    <w:link w:val="Subtitle"/>
    <w:uiPriority w:val="11"/>
    <w:rsid w:val="38D5D339"/>
    <w:rPr>
      <w:rFonts w:asciiTheme="minorHAnsi" w:eastAsiaTheme="minorEastAsia" w:hAnsiTheme="minorHAnsi" w:cstheme="minorBidi"/>
      <w:noProof w:val="0"/>
      <w:color w:val="5A5A5A"/>
      <w:lang w:val="en-ZA"/>
    </w:rPr>
  </w:style>
  <w:style w:type="character" w:customStyle="1" w:styleId="QuoteChar">
    <w:name w:val="Quote Char"/>
    <w:basedOn w:val="DefaultParagraphFont"/>
    <w:link w:val="Quote"/>
    <w:uiPriority w:val="29"/>
    <w:rsid w:val="38D5D339"/>
    <w:rPr>
      <w:i/>
      <w:iCs/>
      <w:noProof w:val="0"/>
      <w:color w:val="404040" w:themeColor="text1" w:themeTint="BF"/>
      <w:lang w:val="en-Z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8D5D339"/>
    <w:rPr>
      <w:i/>
      <w:iCs/>
      <w:noProof w:val="0"/>
      <w:color w:val="4472C4" w:themeColor="accent1"/>
      <w:lang w:val="en-ZA"/>
    </w:rPr>
  </w:style>
  <w:style w:type="paragraph" w:styleId="TOC1">
    <w:name w:val="toc 1"/>
    <w:basedOn w:val="Normal"/>
    <w:next w:val="Normal"/>
    <w:uiPriority w:val="39"/>
    <w:unhideWhenUsed/>
    <w:rsid w:val="38D5D33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8D5D33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8D5D33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8D5D33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8D5D33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8D5D33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8D5D33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8D5D33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8D5D33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8D5D33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8D5D339"/>
    <w:rPr>
      <w:noProof w:val="0"/>
      <w:sz w:val="20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38D5D33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38D5D339"/>
    <w:rPr>
      <w:noProof w:val="0"/>
      <w:lang w:val="en-Z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8D5D33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8D5D339"/>
    <w:rPr>
      <w:noProof w:val="0"/>
      <w:sz w:val="20"/>
      <w:szCs w:val="20"/>
      <w:lang w:val="en-ZA"/>
    </w:rPr>
  </w:style>
  <w:style w:type="paragraph" w:styleId="Header">
    <w:name w:val="header"/>
    <w:basedOn w:val="Normal"/>
    <w:link w:val="HeaderChar"/>
    <w:uiPriority w:val="99"/>
    <w:unhideWhenUsed/>
    <w:rsid w:val="38D5D33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38D5D339"/>
    <w:rPr>
      <w:noProof w:val="0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78e4d38e601e4349" Type="http://schemas.microsoft.com/office/2020/10/relationships/intelligence" Target="intelligence2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 MOODLEY</dc:creator>
  <cp:keywords/>
  <dc:description/>
  <cp:lastModifiedBy>DELL</cp:lastModifiedBy>
  <cp:revision>2</cp:revision>
  <dcterms:created xsi:type="dcterms:W3CDTF">2024-05-03T21:09:00Z</dcterms:created>
  <dcterms:modified xsi:type="dcterms:W3CDTF">2024-05-03T21:09:00Z</dcterms:modified>
</cp:coreProperties>
</file>